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240E3" w14:textId="77777777" w:rsidR="00444307" w:rsidRPr="000E7302" w:rsidRDefault="00444307" w:rsidP="0062243F">
      <w:pPr>
        <w:tabs>
          <w:tab w:val="left" w:pos="4253"/>
        </w:tabs>
        <w:rPr>
          <w:b/>
        </w:rPr>
      </w:pPr>
    </w:p>
    <w:tbl>
      <w:tblPr>
        <w:tblW w:w="10178" w:type="dxa"/>
        <w:tblLayout w:type="fixed"/>
        <w:tblCellMar>
          <w:left w:w="71" w:type="dxa"/>
          <w:right w:w="71" w:type="dxa"/>
        </w:tblCellMar>
        <w:tblLook w:val="0000" w:firstRow="0" w:lastRow="0" w:firstColumn="0" w:lastColumn="0" w:noHBand="0" w:noVBand="0"/>
      </w:tblPr>
      <w:tblGrid>
        <w:gridCol w:w="1583"/>
        <w:gridCol w:w="1082"/>
        <w:gridCol w:w="2665"/>
        <w:gridCol w:w="2714"/>
        <w:gridCol w:w="2134"/>
      </w:tblGrid>
      <w:tr w:rsidR="00F21A0F" w14:paraId="53FE7F11" w14:textId="77777777" w:rsidTr="000E4844">
        <w:trPr>
          <w:trHeight w:hRule="exact" w:val="454"/>
        </w:trPr>
        <w:tc>
          <w:tcPr>
            <w:tcW w:w="2665" w:type="dxa"/>
            <w:gridSpan w:val="2"/>
          </w:tcPr>
          <w:p w14:paraId="67901CCE" w14:textId="77777777" w:rsidR="000E4844" w:rsidRDefault="000E4844" w:rsidP="00842713">
            <w:pPr>
              <w:rPr>
                <w:rFonts w:ascii="Arial" w:hAnsi="Arial"/>
                <w:sz w:val="16"/>
              </w:rPr>
            </w:pPr>
          </w:p>
          <w:p w14:paraId="1EADEA99" w14:textId="77777777" w:rsidR="00F21A0F" w:rsidRDefault="00F21A0F" w:rsidP="00842713">
            <w:pPr>
              <w:rPr>
                <w:rFonts w:ascii="Arial" w:hAnsi="Arial"/>
                <w:sz w:val="16"/>
              </w:rPr>
            </w:pPr>
            <w:r>
              <w:rPr>
                <w:rFonts w:ascii="Arial" w:hAnsi="Arial"/>
                <w:sz w:val="16"/>
              </w:rPr>
              <w:t>Plats och tid</w:t>
            </w:r>
          </w:p>
        </w:tc>
        <w:tc>
          <w:tcPr>
            <w:tcW w:w="7513" w:type="dxa"/>
            <w:gridSpan w:val="3"/>
          </w:tcPr>
          <w:p w14:paraId="110DA84E" w14:textId="1865CD0B" w:rsidR="00F21A0F" w:rsidRDefault="005D061F" w:rsidP="00842713">
            <w:bookmarkStart w:id="0" w:name="Plats"/>
            <w:bookmarkEnd w:id="0"/>
            <w:r>
              <w:t xml:space="preserve">Finsams lokaler </w:t>
            </w:r>
            <w:r w:rsidR="00025C8E">
              <w:t>8.30 – 11.</w:t>
            </w:r>
            <w:r w:rsidR="002031C5">
              <w:t>00</w:t>
            </w:r>
          </w:p>
        </w:tc>
      </w:tr>
      <w:tr w:rsidR="00F21A0F" w14:paraId="4A201D7C" w14:textId="77777777" w:rsidTr="000E4844">
        <w:trPr>
          <w:trHeight w:val="2655"/>
        </w:trPr>
        <w:tc>
          <w:tcPr>
            <w:tcW w:w="2665" w:type="dxa"/>
            <w:gridSpan w:val="2"/>
          </w:tcPr>
          <w:p w14:paraId="655D9AFF" w14:textId="77777777" w:rsidR="00F21A0F" w:rsidRDefault="00F21A0F" w:rsidP="00842713">
            <w:pPr>
              <w:rPr>
                <w:rFonts w:ascii="Arial" w:hAnsi="Arial"/>
                <w:sz w:val="16"/>
              </w:rPr>
            </w:pPr>
            <w:r>
              <w:rPr>
                <w:rFonts w:ascii="Arial" w:hAnsi="Arial"/>
                <w:sz w:val="16"/>
              </w:rPr>
              <w:t>Beslutande</w:t>
            </w:r>
          </w:p>
          <w:p w14:paraId="53101116" w14:textId="77777777" w:rsidR="00F21A0F" w:rsidRPr="0049765B" w:rsidRDefault="00F21A0F" w:rsidP="00842713">
            <w:pPr>
              <w:rPr>
                <w:rFonts w:ascii="Arial" w:hAnsi="Arial"/>
                <w:sz w:val="16"/>
              </w:rPr>
            </w:pPr>
          </w:p>
          <w:p w14:paraId="2A6C5AC6" w14:textId="77777777" w:rsidR="00F21A0F" w:rsidRPr="0049765B" w:rsidRDefault="00F21A0F" w:rsidP="00842713">
            <w:pPr>
              <w:rPr>
                <w:rFonts w:ascii="Arial" w:hAnsi="Arial"/>
                <w:sz w:val="16"/>
              </w:rPr>
            </w:pPr>
          </w:p>
          <w:p w14:paraId="19E33958" w14:textId="77777777" w:rsidR="00F21A0F" w:rsidRPr="0049765B" w:rsidRDefault="00F21A0F" w:rsidP="00842713">
            <w:pPr>
              <w:rPr>
                <w:rFonts w:ascii="Arial" w:hAnsi="Arial"/>
                <w:sz w:val="16"/>
              </w:rPr>
            </w:pPr>
          </w:p>
          <w:p w14:paraId="3D1BAF86" w14:textId="77777777" w:rsidR="00F21A0F" w:rsidRPr="0049765B" w:rsidRDefault="00F21A0F" w:rsidP="00842713">
            <w:pPr>
              <w:rPr>
                <w:rFonts w:ascii="Arial" w:hAnsi="Arial"/>
                <w:sz w:val="16"/>
              </w:rPr>
            </w:pPr>
          </w:p>
          <w:p w14:paraId="6A297740" w14:textId="77777777" w:rsidR="00F21A0F" w:rsidRPr="0049765B" w:rsidRDefault="00F21A0F" w:rsidP="00842713">
            <w:pPr>
              <w:rPr>
                <w:rFonts w:ascii="Arial" w:hAnsi="Arial"/>
                <w:sz w:val="16"/>
              </w:rPr>
            </w:pPr>
          </w:p>
          <w:p w14:paraId="0EF4BF6C" w14:textId="77777777" w:rsidR="00F21A0F" w:rsidRPr="0049765B" w:rsidRDefault="00F21A0F" w:rsidP="00842713">
            <w:pPr>
              <w:rPr>
                <w:rFonts w:ascii="Arial" w:hAnsi="Arial"/>
                <w:sz w:val="16"/>
              </w:rPr>
            </w:pPr>
          </w:p>
        </w:tc>
        <w:tc>
          <w:tcPr>
            <w:tcW w:w="7513" w:type="dxa"/>
            <w:gridSpan w:val="3"/>
          </w:tcPr>
          <w:p w14:paraId="4384D5BA" w14:textId="4D3C4468" w:rsidR="001D4243" w:rsidRPr="00632E11" w:rsidRDefault="00632E11" w:rsidP="00802202">
            <w:bookmarkStart w:id="1" w:name="Beslutande1"/>
            <w:bookmarkEnd w:id="1"/>
            <w:r w:rsidRPr="00632E11">
              <w:t>Peter Reinholdsson</w:t>
            </w:r>
            <w:r w:rsidR="009A64BE" w:rsidRPr="00632E11">
              <w:t xml:space="preserve"> (</w:t>
            </w:r>
            <w:r w:rsidR="0080448A" w:rsidRPr="00632E11">
              <w:t>Regionen</w:t>
            </w:r>
            <w:r w:rsidR="009A64BE" w:rsidRPr="00632E11">
              <w:t>)</w:t>
            </w:r>
          </w:p>
          <w:p w14:paraId="59E0474D" w14:textId="1EBDCE50" w:rsidR="0080448A" w:rsidRDefault="002031C5" w:rsidP="00802202">
            <w:r>
              <w:t>Cathrine Lindgren</w:t>
            </w:r>
            <w:r w:rsidR="0080448A">
              <w:t xml:space="preserve"> (DFS)</w:t>
            </w:r>
          </w:p>
          <w:p w14:paraId="6232D986" w14:textId="77777777" w:rsidR="00F21A0F" w:rsidRDefault="0079758A" w:rsidP="00CE6BCF">
            <w:r>
              <w:t xml:space="preserve">Gunilla </w:t>
            </w:r>
            <w:r w:rsidR="00E306CB">
              <w:t>Kanrell</w:t>
            </w:r>
            <w:r w:rsidR="00CE6BCF" w:rsidRPr="00CE6BCF">
              <w:t xml:space="preserve"> (AF)</w:t>
            </w:r>
          </w:p>
          <w:p w14:paraId="6571295A" w14:textId="77777777" w:rsidR="00865E95" w:rsidRDefault="002031C5" w:rsidP="00CE6BCF">
            <w:r>
              <w:t>Amanda Lindgren</w:t>
            </w:r>
            <w:r w:rsidR="00865E95">
              <w:t xml:space="preserve"> (KGA)</w:t>
            </w:r>
          </w:p>
          <w:p w14:paraId="4FF376C4" w14:textId="1D007A27" w:rsidR="00632E11" w:rsidRPr="00A01B5B" w:rsidRDefault="00632E11" w:rsidP="00CE6BCF">
            <w:pPr>
              <w:rPr>
                <w:color w:val="FF0000"/>
              </w:rPr>
            </w:pPr>
            <w:r>
              <w:t>Linda Matstoms (FK) Digitalt deltagande</w:t>
            </w:r>
          </w:p>
        </w:tc>
      </w:tr>
      <w:tr w:rsidR="00F21A0F" w14:paraId="1160A57A" w14:textId="77777777" w:rsidTr="000E4844">
        <w:trPr>
          <w:trHeight w:val="1613"/>
        </w:trPr>
        <w:tc>
          <w:tcPr>
            <w:tcW w:w="2665" w:type="dxa"/>
            <w:gridSpan w:val="2"/>
          </w:tcPr>
          <w:p w14:paraId="4D18078C" w14:textId="77777777" w:rsidR="00F21A0F" w:rsidRDefault="00F21A0F" w:rsidP="00842713">
            <w:pPr>
              <w:rPr>
                <w:rFonts w:ascii="Arial" w:hAnsi="Arial"/>
                <w:sz w:val="16"/>
              </w:rPr>
            </w:pPr>
            <w:r>
              <w:rPr>
                <w:rFonts w:ascii="Arial" w:hAnsi="Arial"/>
                <w:sz w:val="16"/>
              </w:rPr>
              <w:t>Övriga deltagande</w:t>
            </w:r>
          </w:p>
        </w:tc>
        <w:tc>
          <w:tcPr>
            <w:tcW w:w="7513" w:type="dxa"/>
            <w:gridSpan w:val="3"/>
          </w:tcPr>
          <w:p w14:paraId="78823840" w14:textId="77777777" w:rsidR="00F21A0F" w:rsidRPr="009A64BE" w:rsidRDefault="00F21A0F" w:rsidP="00842713">
            <w:bookmarkStart w:id="2" w:name="Ovriga1"/>
            <w:bookmarkEnd w:id="2"/>
            <w:r w:rsidRPr="009A64BE">
              <w:t>Mari Cedervall (förbundschef)</w:t>
            </w:r>
          </w:p>
          <w:p w14:paraId="54D1D837" w14:textId="36EF121E" w:rsidR="002031C5" w:rsidRPr="00EA2646" w:rsidRDefault="00632E11" w:rsidP="00BE4B62">
            <w:pPr>
              <w:rPr>
                <w:color w:val="FF0000"/>
              </w:rPr>
            </w:pPr>
            <w:r>
              <w:t>Liselotte Eriksson</w:t>
            </w:r>
            <w:r w:rsidR="002031C5">
              <w:t xml:space="preserve"> (ersättare </w:t>
            </w:r>
            <w:r>
              <w:t>Karlskoga kommun</w:t>
            </w:r>
            <w:r w:rsidR="002031C5">
              <w:t>)</w:t>
            </w:r>
          </w:p>
        </w:tc>
      </w:tr>
      <w:tr w:rsidR="00F21A0F" w14:paraId="38A8A54D" w14:textId="77777777" w:rsidTr="000E4844">
        <w:trPr>
          <w:trHeight w:hRule="exact" w:val="360"/>
        </w:trPr>
        <w:tc>
          <w:tcPr>
            <w:tcW w:w="2665" w:type="dxa"/>
            <w:gridSpan w:val="2"/>
          </w:tcPr>
          <w:p w14:paraId="43B8F796" w14:textId="77777777" w:rsidR="00F21A0F" w:rsidRDefault="00F21A0F" w:rsidP="00842713">
            <w:pPr>
              <w:rPr>
                <w:rFonts w:ascii="Arial" w:hAnsi="Arial"/>
                <w:sz w:val="16"/>
              </w:rPr>
            </w:pPr>
            <w:r>
              <w:rPr>
                <w:rFonts w:ascii="Arial" w:hAnsi="Arial"/>
                <w:sz w:val="16"/>
              </w:rPr>
              <w:t>Utses att justera</w:t>
            </w:r>
          </w:p>
        </w:tc>
        <w:tc>
          <w:tcPr>
            <w:tcW w:w="7513" w:type="dxa"/>
            <w:gridSpan w:val="3"/>
          </w:tcPr>
          <w:p w14:paraId="29FF0D29" w14:textId="4D68588E" w:rsidR="00F21A0F" w:rsidRDefault="00101721" w:rsidP="00842713">
            <w:pPr>
              <w:rPr>
                <w:lang w:val="en-GB"/>
              </w:rPr>
            </w:pPr>
            <w:r>
              <w:rPr>
                <w:lang w:val="en-GB"/>
              </w:rPr>
              <w:t>Amanda Lindgren</w:t>
            </w:r>
          </w:p>
        </w:tc>
      </w:tr>
      <w:tr w:rsidR="00F21A0F" w14:paraId="55A2A064" w14:textId="77777777" w:rsidTr="000E4844">
        <w:trPr>
          <w:trHeight w:hRule="exact" w:val="567"/>
        </w:trPr>
        <w:tc>
          <w:tcPr>
            <w:tcW w:w="2665" w:type="dxa"/>
            <w:gridSpan w:val="2"/>
          </w:tcPr>
          <w:p w14:paraId="38DA58C9" w14:textId="77777777" w:rsidR="00F21A0F" w:rsidRDefault="00F21A0F" w:rsidP="00842713">
            <w:pPr>
              <w:rPr>
                <w:rFonts w:ascii="Arial" w:hAnsi="Arial"/>
                <w:sz w:val="16"/>
                <w:lang w:val="en-GB"/>
              </w:rPr>
            </w:pPr>
          </w:p>
        </w:tc>
        <w:tc>
          <w:tcPr>
            <w:tcW w:w="7513" w:type="dxa"/>
            <w:gridSpan w:val="3"/>
          </w:tcPr>
          <w:p w14:paraId="2B8CDA62" w14:textId="77777777" w:rsidR="00F21A0F" w:rsidRDefault="00F21A0F" w:rsidP="00842713">
            <w:pPr>
              <w:rPr>
                <w:lang w:val="en-GB"/>
              </w:rPr>
            </w:pPr>
          </w:p>
        </w:tc>
      </w:tr>
      <w:tr w:rsidR="00F21A0F" w14:paraId="26441F65" w14:textId="77777777" w:rsidTr="000E4844">
        <w:trPr>
          <w:trHeight w:hRule="exact" w:val="454"/>
        </w:trPr>
        <w:tc>
          <w:tcPr>
            <w:tcW w:w="2665" w:type="dxa"/>
            <w:gridSpan w:val="2"/>
          </w:tcPr>
          <w:p w14:paraId="5AEFFE68" w14:textId="77777777" w:rsidR="00F21A0F" w:rsidRDefault="00F21A0F" w:rsidP="00842713">
            <w:pPr>
              <w:tabs>
                <w:tab w:val="left" w:pos="1560"/>
              </w:tabs>
              <w:rPr>
                <w:rFonts w:ascii="Arial" w:hAnsi="Arial"/>
                <w:sz w:val="16"/>
              </w:rPr>
            </w:pPr>
            <w:r>
              <w:rPr>
                <w:rFonts w:ascii="Arial" w:hAnsi="Arial"/>
                <w:sz w:val="16"/>
              </w:rPr>
              <w:t>Under-</w:t>
            </w:r>
            <w:r>
              <w:rPr>
                <w:rFonts w:ascii="Arial" w:hAnsi="Arial"/>
                <w:sz w:val="16"/>
              </w:rPr>
              <w:br/>
              <w:t>skrifter</w:t>
            </w:r>
            <w:r>
              <w:rPr>
                <w:rFonts w:ascii="Arial" w:hAnsi="Arial"/>
                <w:sz w:val="16"/>
              </w:rPr>
              <w:tab/>
              <w:t>Sekreterare</w:t>
            </w:r>
          </w:p>
        </w:tc>
        <w:tc>
          <w:tcPr>
            <w:tcW w:w="2665" w:type="dxa"/>
            <w:tcBorders>
              <w:bottom w:val="dotted" w:sz="6" w:space="0" w:color="auto"/>
            </w:tcBorders>
          </w:tcPr>
          <w:p w14:paraId="43FFD311" w14:textId="77777777" w:rsidR="00F21A0F" w:rsidRDefault="00F21A0F" w:rsidP="00842713"/>
        </w:tc>
        <w:tc>
          <w:tcPr>
            <w:tcW w:w="2714" w:type="dxa"/>
          </w:tcPr>
          <w:p w14:paraId="4851139C" w14:textId="77777777" w:rsidR="00F21A0F" w:rsidRDefault="00F21A0F" w:rsidP="00842713">
            <w:pPr>
              <w:tabs>
                <w:tab w:val="right" w:pos="1984"/>
              </w:tabs>
            </w:pPr>
            <w:r>
              <w:rPr>
                <w:rFonts w:ascii="Arial" w:hAnsi="Arial"/>
                <w:sz w:val="16"/>
              </w:rPr>
              <w:br/>
            </w:r>
            <w:r>
              <w:rPr>
                <w:rFonts w:ascii="Arial" w:hAnsi="Arial"/>
                <w:sz w:val="16"/>
              </w:rPr>
              <w:tab/>
              <w:t>Paragrafer</w:t>
            </w:r>
          </w:p>
        </w:tc>
        <w:tc>
          <w:tcPr>
            <w:tcW w:w="2134" w:type="dxa"/>
            <w:tcBorders>
              <w:bottom w:val="dotted" w:sz="6" w:space="0" w:color="auto"/>
            </w:tcBorders>
          </w:tcPr>
          <w:p w14:paraId="696A18BE" w14:textId="2606193D" w:rsidR="00F21A0F" w:rsidRDefault="00F21A0F" w:rsidP="00AC7BF8">
            <w:r>
              <w:rPr>
                <w:sz w:val="16"/>
              </w:rPr>
              <w:br/>
            </w:r>
            <w:r w:rsidR="00101721">
              <w:t>13 - 2</w:t>
            </w:r>
            <w:r w:rsidR="00D9672B">
              <w:t>4</w:t>
            </w:r>
          </w:p>
        </w:tc>
      </w:tr>
      <w:tr w:rsidR="00F21A0F" w14:paraId="15D2F17A" w14:textId="77777777" w:rsidTr="000E4844">
        <w:trPr>
          <w:trHeight w:hRule="exact" w:val="312"/>
        </w:trPr>
        <w:tc>
          <w:tcPr>
            <w:tcW w:w="2665" w:type="dxa"/>
            <w:gridSpan w:val="2"/>
          </w:tcPr>
          <w:p w14:paraId="1E752E86" w14:textId="77777777" w:rsidR="00F21A0F" w:rsidRDefault="00F21A0F" w:rsidP="00842713">
            <w:pPr>
              <w:tabs>
                <w:tab w:val="left" w:pos="1560"/>
              </w:tabs>
              <w:rPr>
                <w:rFonts w:ascii="Arial" w:hAnsi="Arial"/>
                <w:sz w:val="16"/>
              </w:rPr>
            </w:pPr>
          </w:p>
        </w:tc>
        <w:tc>
          <w:tcPr>
            <w:tcW w:w="7513" w:type="dxa"/>
            <w:gridSpan w:val="3"/>
          </w:tcPr>
          <w:p w14:paraId="10869370" w14:textId="7FD2C3C6" w:rsidR="00F21A0F" w:rsidRDefault="00901437" w:rsidP="00842713">
            <w:r>
              <w:t>Mari Cedervall</w:t>
            </w:r>
          </w:p>
        </w:tc>
      </w:tr>
      <w:tr w:rsidR="00F21A0F" w14:paraId="27265978" w14:textId="77777777" w:rsidTr="000E4844">
        <w:trPr>
          <w:trHeight w:hRule="exact" w:val="480"/>
        </w:trPr>
        <w:tc>
          <w:tcPr>
            <w:tcW w:w="2665" w:type="dxa"/>
            <w:gridSpan w:val="2"/>
          </w:tcPr>
          <w:p w14:paraId="58869B3A" w14:textId="77777777" w:rsidR="00F21A0F" w:rsidRDefault="00F21A0F" w:rsidP="00842713">
            <w:pPr>
              <w:tabs>
                <w:tab w:val="left" w:pos="1560"/>
              </w:tabs>
              <w:rPr>
                <w:rFonts w:ascii="Arial" w:hAnsi="Arial"/>
                <w:sz w:val="16"/>
              </w:rPr>
            </w:pPr>
            <w:r>
              <w:rPr>
                <w:rFonts w:ascii="Arial" w:hAnsi="Arial"/>
              </w:rPr>
              <w:br/>
            </w:r>
            <w:r>
              <w:rPr>
                <w:rFonts w:ascii="Arial" w:hAnsi="Arial"/>
                <w:sz w:val="16"/>
              </w:rPr>
              <w:tab/>
              <w:t>Ordförande</w:t>
            </w:r>
          </w:p>
        </w:tc>
        <w:tc>
          <w:tcPr>
            <w:tcW w:w="2665" w:type="dxa"/>
            <w:tcBorders>
              <w:bottom w:val="dotted" w:sz="6" w:space="0" w:color="auto"/>
            </w:tcBorders>
          </w:tcPr>
          <w:p w14:paraId="3EFDEBF8" w14:textId="77777777" w:rsidR="00F21A0F" w:rsidRDefault="00F21A0F" w:rsidP="00842713"/>
        </w:tc>
        <w:tc>
          <w:tcPr>
            <w:tcW w:w="4848" w:type="dxa"/>
            <w:gridSpan w:val="2"/>
          </w:tcPr>
          <w:p w14:paraId="2E525226" w14:textId="77777777" w:rsidR="00F21A0F" w:rsidRDefault="00F21A0F" w:rsidP="00842713"/>
        </w:tc>
      </w:tr>
      <w:tr w:rsidR="00F21A0F" w14:paraId="0808CA2B" w14:textId="77777777" w:rsidTr="000E4844">
        <w:trPr>
          <w:trHeight w:hRule="exact" w:val="312"/>
        </w:trPr>
        <w:tc>
          <w:tcPr>
            <w:tcW w:w="2665" w:type="dxa"/>
            <w:gridSpan w:val="2"/>
          </w:tcPr>
          <w:p w14:paraId="05430606" w14:textId="77777777" w:rsidR="00F21A0F" w:rsidRDefault="00F21A0F" w:rsidP="00842713">
            <w:pPr>
              <w:tabs>
                <w:tab w:val="left" w:pos="1560"/>
              </w:tabs>
              <w:rPr>
                <w:rFonts w:ascii="Arial" w:hAnsi="Arial"/>
                <w:sz w:val="16"/>
              </w:rPr>
            </w:pPr>
          </w:p>
        </w:tc>
        <w:tc>
          <w:tcPr>
            <w:tcW w:w="7513" w:type="dxa"/>
            <w:gridSpan w:val="3"/>
          </w:tcPr>
          <w:p w14:paraId="774AB4D8" w14:textId="05FC92DD" w:rsidR="00F21A0F" w:rsidRDefault="005930F2" w:rsidP="00842713">
            <w:pPr>
              <w:tabs>
                <w:tab w:val="left" w:pos="3856"/>
              </w:tabs>
            </w:pPr>
            <w:r>
              <w:t xml:space="preserve">Gunilla </w:t>
            </w:r>
            <w:r w:rsidR="00E306CB">
              <w:t>Kanrell</w:t>
            </w:r>
            <w:r w:rsidR="00F21A0F">
              <w:tab/>
            </w:r>
          </w:p>
        </w:tc>
      </w:tr>
      <w:tr w:rsidR="00F21A0F" w14:paraId="1B6EE239" w14:textId="77777777" w:rsidTr="000E4844">
        <w:trPr>
          <w:trHeight w:hRule="exact" w:val="480"/>
        </w:trPr>
        <w:tc>
          <w:tcPr>
            <w:tcW w:w="2665" w:type="dxa"/>
            <w:gridSpan w:val="2"/>
          </w:tcPr>
          <w:p w14:paraId="5440854C" w14:textId="77777777" w:rsidR="00F21A0F" w:rsidRDefault="00F21A0F" w:rsidP="00842713">
            <w:pPr>
              <w:tabs>
                <w:tab w:val="left" w:pos="1560"/>
              </w:tabs>
              <w:rPr>
                <w:rFonts w:ascii="Arial" w:hAnsi="Arial"/>
                <w:sz w:val="16"/>
              </w:rPr>
            </w:pPr>
            <w:r>
              <w:rPr>
                <w:rFonts w:ascii="Arial" w:hAnsi="Arial"/>
              </w:rPr>
              <w:br/>
            </w:r>
            <w:r>
              <w:rPr>
                <w:rFonts w:ascii="Arial" w:hAnsi="Arial"/>
                <w:sz w:val="16"/>
              </w:rPr>
              <w:tab/>
              <w:t>Justerande</w:t>
            </w:r>
          </w:p>
        </w:tc>
        <w:tc>
          <w:tcPr>
            <w:tcW w:w="7513" w:type="dxa"/>
            <w:gridSpan w:val="3"/>
            <w:tcBorders>
              <w:bottom w:val="dotted" w:sz="6" w:space="0" w:color="auto"/>
            </w:tcBorders>
          </w:tcPr>
          <w:p w14:paraId="4A469EDB" w14:textId="77777777" w:rsidR="00D23289" w:rsidRDefault="00D23289" w:rsidP="00842713"/>
          <w:p w14:paraId="12492721" w14:textId="77777777" w:rsidR="00D23289" w:rsidRDefault="00D23289" w:rsidP="00842713"/>
        </w:tc>
      </w:tr>
      <w:tr w:rsidR="00F21A0F" w14:paraId="65EF85FA" w14:textId="77777777" w:rsidTr="000E4844">
        <w:trPr>
          <w:trHeight w:hRule="exact" w:val="360"/>
        </w:trPr>
        <w:tc>
          <w:tcPr>
            <w:tcW w:w="2665" w:type="dxa"/>
            <w:gridSpan w:val="2"/>
          </w:tcPr>
          <w:p w14:paraId="07E97841" w14:textId="77777777" w:rsidR="00F21A0F" w:rsidRDefault="00F21A0F" w:rsidP="00842713">
            <w:pPr>
              <w:tabs>
                <w:tab w:val="left" w:pos="1560"/>
              </w:tabs>
              <w:rPr>
                <w:rFonts w:ascii="Arial" w:hAnsi="Arial"/>
                <w:sz w:val="16"/>
              </w:rPr>
            </w:pPr>
          </w:p>
        </w:tc>
        <w:tc>
          <w:tcPr>
            <w:tcW w:w="7513" w:type="dxa"/>
            <w:gridSpan w:val="3"/>
          </w:tcPr>
          <w:p w14:paraId="39B775D0" w14:textId="553533AC" w:rsidR="008534B1" w:rsidRDefault="00E005B7" w:rsidP="005D061F">
            <w:pPr>
              <w:rPr>
                <w:lang w:val="en-GB"/>
              </w:rPr>
            </w:pPr>
            <w:r>
              <w:t>Amanda Lindgren</w:t>
            </w:r>
            <w:r w:rsidR="00865E95">
              <w:t xml:space="preserve"> </w:t>
            </w:r>
          </w:p>
          <w:p w14:paraId="0E0AC8B3" w14:textId="77777777" w:rsidR="008534B1" w:rsidRDefault="008534B1" w:rsidP="005D061F">
            <w:pPr>
              <w:rPr>
                <w:lang w:val="en-GB"/>
              </w:rPr>
            </w:pPr>
          </w:p>
          <w:p w14:paraId="0BFA4B78" w14:textId="77777777" w:rsidR="008534B1" w:rsidRDefault="008534B1" w:rsidP="005D061F">
            <w:pPr>
              <w:rPr>
                <w:lang w:val="en-GB"/>
              </w:rPr>
            </w:pPr>
          </w:p>
          <w:p w14:paraId="27F946E3" w14:textId="77777777" w:rsidR="008534B1" w:rsidRDefault="008534B1" w:rsidP="005D061F">
            <w:pPr>
              <w:rPr>
                <w:lang w:val="en-GB"/>
              </w:rPr>
            </w:pPr>
          </w:p>
          <w:p w14:paraId="12B03E15" w14:textId="77777777" w:rsidR="008534B1" w:rsidRDefault="008534B1" w:rsidP="005D061F">
            <w:pPr>
              <w:rPr>
                <w:lang w:val="en-GB"/>
              </w:rPr>
            </w:pPr>
          </w:p>
          <w:p w14:paraId="59CCF6D6" w14:textId="77777777" w:rsidR="008534B1" w:rsidRDefault="008534B1" w:rsidP="005D061F">
            <w:pPr>
              <w:rPr>
                <w:lang w:val="en-GB"/>
              </w:rPr>
            </w:pPr>
          </w:p>
          <w:p w14:paraId="052C106C" w14:textId="77777777" w:rsidR="008534B1" w:rsidRDefault="008534B1" w:rsidP="005D061F">
            <w:pPr>
              <w:rPr>
                <w:lang w:val="en-GB"/>
              </w:rPr>
            </w:pPr>
          </w:p>
          <w:p w14:paraId="22B71D66" w14:textId="272658DE" w:rsidR="008534B1" w:rsidRDefault="008534B1" w:rsidP="005D061F">
            <w:pPr>
              <w:rPr>
                <w:lang w:val="en-GB"/>
              </w:rPr>
            </w:pPr>
          </w:p>
        </w:tc>
      </w:tr>
      <w:tr w:rsidR="008534B1" w14:paraId="5A64F953" w14:textId="77777777" w:rsidTr="000E4844">
        <w:trPr>
          <w:trHeight w:hRule="exact" w:val="397"/>
        </w:trPr>
        <w:tc>
          <w:tcPr>
            <w:tcW w:w="1583" w:type="dxa"/>
            <w:tcBorders>
              <w:bottom w:val="single" w:sz="12" w:space="0" w:color="auto"/>
            </w:tcBorders>
          </w:tcPr>
          <w:p w14:paraId="18A3574B" w14:textId="77777777" w:rsidR="008534B1" w:rsidRDefault="008534B1" w:rsidP="008534B1">
            <w:pPr>
              <w:rPr>
                <w:rFonts w:ascii="Arial" w:hAnsi="Arial"/>
                <w:bCs/>
                <w:sz w:val="16"/>
                <w:lang w:val="en-GB"/>
              </w:rPr>
            </w:pPr>
          </w:p>
        </w:tc>
        <w:tc>
          <w:tcPr>
            <w:tcW w:w="8595" w:type="dxa"/>
            <w:gridSpan w:val="4"/>
            <w:tcBorders>
              <w:left w:val="nil"/>
              <w:bottom w:val="single" w:sz="12" w:space="0" w:color="auto"/>
            </w:tcBorders>
          </w:tcPr>
          <w:p w14:paraId="4D589550" w14:textId="77777777" w:rsidR="008534B1" w:rsidRDefault="008534B1" w:rsidP="00842713">
            <w:pPr>
              <w:rPr>
                <w:rFonts w:ascii="Arial" w:hAnsi="Arial"/>
                <w:bCs/>
                <w:sz w:val="16"/>
                <w:lang w:val="en-GB"/>
              </w:rPr>
            </w:pPr>
          </w:p>
        </w:tc>
      </w:tr>
    </w:tbl>
    <w:p w14:paraId="74DEC3D1" w14:textId="77777777" w:rsidR="00F21A0F" w:rsidRDefault="00F21A0F"/>
    <w:p w14:paraId="6BC5F7F1" w14:textId="77777777" w:rsidR="001132CC" w:rsidRDefault="00F21A0F" w:rsidP="0026012C">
      <w:pPr>
        <w:pStyle w:val="Rubrik1"/>
        <w:numPr>
          <w:ilvl w:val="0"/>
          <w:numId w:val="0"/>
        </w:numPr>
      </w:pPr>
      <w:r>
        <w:br w:type="page"/>
      </w:r>
    </w:p>
    <w:p w14:paraId="210B2CBA" w14:textId="16964544" w:rsidR="0026012C" w:rsidRDefault="00D73B85" w:rsidP="0026012C">
      <w:pPr>
        <w:pStyle w:val="Rubrik1"/>
        <w:numPr>
          <w:ilvl w:val="0"/>
          <w:numId w:val="0"/>
        </w:numPr>
      </w:pPr>
      <w:r>
        <w:lastRenderedPageBreak/>
        <w:t xml:space="preserve">§ </w:t>
      </w:r>
      <w:r w:rsidR="002E79BF">
        <w:t>13</w:t>
      </w:r>
      <w:r w:rsidR="0026012C">
        <w:t xml:space="preserve"> Mötets öppnande</w:t>
      </w:r>
      <w:r w:rsidR="0026012C">
        <w:br/>
      </w:r>
    </w:p>
    <w:p w14:paraId="44BFA287" w14:textId="6D373B17" w:rsidR="0026012C" w:rsidRDefault="0026012C" w:rsidP="0026012C">
      <w:r w:rsidRPr="009B7988">
        <w:t xml:space="preserve">Ordförande förklarade mötet </w:t>
      </w:r>
      <w:r w:rsidRPr="008534B1">
        <w:t>öppna</w:t>
      </w:r>
      <w:r w:rsidR="008534B1" w:rsidRPr="008534B1">
        <w:t>t</w:t>
      </w:r>
      <w:r w:rsidR="00D06377">
        <w:t>.</w:t>
      </w:r>
      <w:r w:rsidRPr="00DB2915">
        <w:br/>
      </w:r>
    </w:p>
    <w:p w14:paraId="06CAEF69" w14:textId="1408D6B8" w:rsidR="00B33012" w:rsidRDefault="00D73B85" w:rsidP="0026012C">
      <w:pPr>
        <w:pStyle w:val="Rubrik1"/>
        <w:numPr>
          <w:ilvl w:val="0"/>
          <w:numId w:val="0"/>
        </w:numPr>
      </w:pPr>
      <w:r>
        <w:t xml:space="preserve">§ </w:t>
      </w:r>
      <w:r w:rsidR="002E79BF">
        <w:t>14</w:t>
      </w:r>
      <w:r w:rsidR="001132CC">
        <w:t xml:space="preserve"> Go</w:t>
      </w:r>
      <w:r w:rsidR="00B33012">
        <w:t>dkännande av dagordning</w:t>
      </w:r>
      <w:r w:rsidR="00B33012">
        <w:br/>
      </w:r>
    </w:p>
    <w:p w14:paraId="324F44DF" w14:textId="4A1C974A" w:rsidR="00AC55E6" w:rsidRDefault="00D73B85" w:rsidP="0026012C">
      <w:pPr>
        <w:pStyle w:val="Rubrik1"/>
        <w:numPr>
          <w:ilvl w:val="0"/>
          <w:numId w:val="0"/>
        </w:numPr>
        <w:rPr>
          <w:b w:val="0"/>
          <w:sz w:val="24"/>
          <w:szCs w:val="24"/>
        </w:rPr>
      </w:pPr>
      <w:r w:rsidRPr="008534B1">
        <w:rPr>
          <w:b w:val="0"/>
          <w:sz w:val="24"/>
          <w:szCs w:val="24"/>
        </w:rPr>
        <w:t>Dagordningen godkändes</w:t>
      </w:r>
      <w:r w:rsidR="002E79BF">
        <w:rPr>
          <w:b w:val="0"/>
          <w:sz w:val="24"/>
          <w:szCs w:val="24"/>
        </w:rPr>
        <w:t>.</w:t>
      </w:r>
      <w:r w:rsidR="00AC55E6" w:rsidRPr="00050A18">
        <w:rPr>
          <w:b w:val="0"/>
          <w:sz w:val="24"/>
          <w:szCs w:val="24"/>
        </w:rPr>
        <w:br/>
      </w:r>
    </w:p>
    <w:p w14:paraId="2611DB8E" w14:textId="40963AEA" w:rsidR="0026012C" w:rsidRDefault="00D73B85" w:rsidP="0026012C">
      <w:pPr>
        <w:pStyle w:val="Rubrik1"/>
        <w:numPr>
          <w:ilvl w:val="0"/>
          <w:numId w:val="0"/>
        </w:numPr>
      </w:pPr>
      <w:r>
        <w:t xml:space="preserve">§ </w:t>
      </w:r>
      <w:r w:rsidR="002E79BF">
        <w:t>15</w:t>
      </w:r>
      <w:r w:rsidR="0026012C">
        <w:t xml:space="preserve"> Val av protokolljusterare</w:t>
      </w:r>
    </w:p>
    <w:p w14:paraId="1620A770" w14:textId="77777777" w:rsidR="0026012C" w:rsidRDefault="0026012C" w:rsidP="0026012C"/>
    <w:p w14:paraId="7DC426C9" w14:textId="44C31A6C" w:rsidR="0026012C" w:rsidRDefault="0026012C" w:rsidP="0026012C">
      <w:r>
        <w:t>Till justerare utsågs</w:t>
      </w:r>
      <w:r w:rsidR="00DB397D">
        <w:t xml:space="preserve"> </w:t>
      </w:r>
      <w:r w:rsidR="002E79BF">
        <w:t>Amanda Lindgren.</w:t>
      </w:r>
    </w:p>
    <w:p w14:paraId="3605D9CF" w14:textId="76EF1292" w:rsidR="00715DD1" w:rsidRDefault="004303FA" w:rsidP="0026012C">
      <w:r>
        <w:t>Till s</w:t>
      </w:r>
      <w:r w:rsidR="0026012C">
        <w:t xml:space="preserve">ekreterare utsågs </w:t>
      </w:r>
      <w:r w:rsidR="00901437">
        <w:t>Mari Cedervall</w:t>
      </w:r>
      <w:r w:rsidR="00865E95">
        <w:t>.</w:t>
      </w:r>
    </w:p>
    <w:p w14:paraId="2B140909" w14:textId="77777777" w:rsidR="0003023C" w:rsidRDefault="0003023C" w:rsidP="0026012C"/>
    <w:p w14:paraId="7367FF2A" w14:textId="06BF0C31" w:rsidR="00715DD1" w:rsidRDefault="00715DD1" w:rsidP="00715DD1">
      <w:pPr>
        <w:pStyle w:val="Rubrik1"/>
        <w:numPr>
          <w:ilvl w:val="0"/>
          <w:numId w:val="0"/>
        </w:numPr>
      </w:pPr>
      <w:r>
        <w:t xml:space="preserve">§ </w:t>
      </w:r>
      <w:r w:rsidR="002E79BF">
        <w:t>16</w:t>
      </w:r>
      <w:r>
        <w:t xml:space="preserve"> </w:t>
      </w:r>
      <w:r w:rsidR="00B93E37">
        <w:t>Föregående protokoll</w:t>
      </w:r>
      <w:r>
        <w:br/>
      </w:r>
    </w:p>
    <w:p w14:paraId="6910E893" w14:textId="41059FA3" w:rsidR="0026012C" w:rsidRDefault="009538F5" w:rsidP="0026012C">
      <w:r>
        <w:t xml:space="preserve">Föregående protokoll </w:t>
      </w:r>
      <w:r w:rsidR="006D32D8">
        <w:t xml:space="preserve">från </w:t>
      </w:r>
      <w:r w:rsidR="006D32D8" w:rsidRPr="00141C62">
        <w:t xml:space="preserve">styrelsemöte </w:t>
      </w:r>
      <w:r w:rsidR="006D32D8" w:rsidRPr="00C82D38">
        <w:t>202</w:t>
      </w:r>
      <w:r w:rsidR="002F4C8E">
        <w:t>5-</w:t>
      </w:r>
      <w:r w:rsidR="00D00F4F">
        <w:t>1</w:t>
      </w:r>
      <w:r w:rsidR="00E96EF5">
        <w:t>2-15</w:t>
      </w:r>
      <w:r w:rsidR="006D32D8" w:rsidRPr="00C82D38">
        <w:t xml:space="preserve"> </w:t>
      </w:r>
      <w:r w:rsidRPr="00141C62">
        <w:t>godkändes och lades till handlingarna.</w:t>
      </w:r>
      <w:r w:rsidR="0026012C" w:rsidRPr="00141C62">
        <w:br/>
      </w:r>
    </w:p>
    <w:p w14:paraId="5D5FE232" w14:textId="5BADA8F2" w:rsidR="002E79BF" w:rsidRDefault="00E2180B" w:rsidP="002E79BF">
      <w:pPr>
        <w:pStyle w:val="Rubrik1"/>
        <w:numPr>
          <w:ilvl w:val="0"/>
          <w:numId w:val="0"/>
        </w:numPr>
      </w:pPr>
      <w:r>
        <w:t xml:space="preserve">§ </w:t>
      </w:r>
      <w:r w:rsidR="002E79BF">
        <w:t>17</w:t>
      </w:r>
      <w:r w:rsidR="0026012C">
        <w:t xml:space="preserve"> </w:t>
      </w:r>
      <w:r w:rsidR="00B93E37">
        <w:t>Redogörelse ekonomi</w:t>
      </w:r>
    </w:p>
    <w:p w14:paraId="05924A0F" w14:textId="77777777" w:rsidR="002E79BF" w:rsidRDefault="002E79BF" w:rsidP="002E79BF">
      <w:pPr>
        <w:pStyle w:val="Normalwebb"/>
      </w:pPr>
      <w:r>
        <w:t>Finsams ekonom hade inte möjlighet att närvara vid sammanträdet. Enligt återkoppling följer det ekonomiska utfallet budget.</w:t>
      </w:r>
    </w:p>
    <w:p w14:paraId="582FE230" w14:textId="77777777" w:rsidR="002E79BF" w:rsidRDefault="002E79BF" w:rsidP="002E79BF">
      <w:pPr>
        <w:pStyle w:val="Normalwebb"/>
      </w:pPr>
      <w:r>
        <w:t>Det begränsade utfallet hittills under året förklaras av att kostnader och medelstilldelning inte fördelas jämnt över årets månader.</w:t>
      </w:r>
    </w:p>
    <w:p w14:paraId="400522E1" w14:textId="77777777" w:rsidR="002E79BF" w:rsidRDefault="002E79BF" w:rsidP="002E79BF">
      <w:pPr>
        <w:pStyle w:val="Normalwebb"/>
      </w:pPr>
      <w:r>
        <w:t>Styrelsen kommer att erhålla en skriftlig ekonomisk rapport via e-post inför sommarperioden.</w:t>
      </w:r>
    </w:p>
    <w:p w14:paraId="326096F9" w14:textId="77777777" w:rsidR="002E79BF" w:rsidRPr="002E79BF" w:rsidRDefault="002E79BF" w:rsidP="002E79BF"/>
    <w:p w14:paraId="5CB3660F" w14:textId="783497B3" w:rsidR="002E79BF" w:rsidRPr="00423CE9" w:rsidRDefault="006264B0" w:rsidP="002E79BF">
      <w:pPr>
        <w:pStyle w:val="Rubrik1"/>
        <w:numPr>
          <w:ilvl w:val="0"/>
          <w:numId w:val="0"/>
        </w:numPr>
      </w:pPr>
      <w:r>
        <w:t xml:space="preserve">§ </w:t>
      </w:r>
      <w:r w:rsidR="002E79BF">
        <w:t>18</w:t>
      </w:r>
      <w:r w:rsidR="0026012C">
        <w:t xml:space="preserve"> </w:t>
      </w:r>
      <w:r w:rsidR="00B93E37">
        <w:t>Redogörelse strukturövergripande insatser</w:t>
      </w:r>
    </w:p>
    <w:p w14:paraId="05EBDB97" w14:textId="63998365" w:rsidR="002E79BF" w:rsidRDefault="002E79BF" w:rsidP="002E79BF">
      <w:pPr>
        <w:pStyle w:val="Normalwebb"/>
      </w:pPr>
      <w:r>
        <w:t>Arbetet med strukturövergripande insatser har fortsatt med fokus på att stärka samverkan mellan myndigheter, kommun, region och civilsamhälle  i enlighet med Finsams uppdrag att skapa förutsättningar för individer att närma sig arbete och studier.</w:t>
      </w:r>
    </w:p>
    <w:p w14:paraId="4453EF65" w14:textId="35D7CD25" w:rsidR="002E79BF" w:rsidRDefault="002E79BF" w:rsidP="002E79BF">
      <w:pPr>
        <w:pStyle w:val="Normalwebb"/>
      </w:pPr>
      <w:r>
        <w:t xml:space="preserve">Förbundschefen har under perioden deltagit i NNS medlemsdagar och konferens med temat inkluderande arbetsliv, där cirka 200 deltagare från samordningsförbund, civilsamhälle och politik deltog. Flera politiska företrädare lyfte Finsam som en viktig och samhällsekonomiskt effektiv struktur, med behov av fortsatt utveckling och stärkt samverkan. Även </w:t>
      </w:r>
      <w:r>
        <w:rPr>
          <w:rStyle w:val="whitespace-normal"/>
        </w:rPr>
        <w:t xml:space="preserve">Anders Henriksson SKRs ordförande </w:t>
      </w:r>
      <w:r>
        <w:t xml:space="preserve"> och </w:t>
      </w:r>
      <w:r>
        <w:rPr>
          <w:rStyle w:val="whitespace-normal"/>
        </w:rPr>
        <w:t>Nils Öberg</w:t>
      </w:r>
      <w:r>
        <w:t xml:space="preserve"> Försäkringskassans GD betonade att Finsamstrukturen är beundransvärd och central för att möta målgruppens komplexa behov.</w:t>
      </w:r>
    </w:p>
    <w:p w14:paraId="6313D0BA" w14:textId="77777777" w:rsidR="002E79BF" w:rsidRDefault="002E79BF" w:rsidP="002E79BF">
      <w:pPr>
        <w:pStyle w:val="Normalwebb"/>
      </w:pPr>
      <w:r>
        <w:t>Nationella rådets Finsamkonferens genomfördes digitalt och följdes gemensamt tillsammans med Coachingteamet. För att stärka samverkan och skapa en konferenskänsla arrangerades dagen som ett lokalt event med gemensam frukost, lunch och eftermiddagsfika.</w:t>
      </w:r>
    </w:p>
    <w:p w14:paraId="0A3B6403" w14:textId="77777777" w:rsidR="002E79BF" w:rsidRDefault="002E79BF" w:rsidP="002E79BF">
      <w:pPr>
        <w:pStyle w:val="Normalwebb"/>
      </w:pPr>
      <w:r>
        <w:lastRenderedPageBreak/>
        <w:t>Utöver detta har förbundet deltagit i nationella och regionala konferenser samt nätverk, bland annat via NNS, Nationella rådet, KROSS-nätverket och det lokala våldsnätverket. Dessa arenor bidrar till kunskapsutbyte, gemensam omvärldsbevakning och utveckling av samverkansformer.</w:t>
      </w:r>
    </w:p>
    <w:p w14:paraId="237884E8" w14:textId="77777777" w:rsidR="002E79BF" w:rsidRDefault="002E79BF" w:rsidP="002E79BF">
      <w:pPr>
        <w:pStyle w:val="Normalwebb"/>
      </w:pPr>
      <w:r>
        <w:t>Lokalt har samverkansdagar och gemensamma aktiviteter genomförts med fokus på tillitsbaserat arbetssätt, individen i centrum och stärkt samarbete kring målgrupper med komplexa behov, såsom unga i utanförskap och personer utsatta för våld i nära relationer.</w:t>
      </w:r>
    </w:p>
    <w:p w14:paraId="618F8C80" w14:textId="0D6D477F" w:rsidR="002E79BF" w:rsidRDefault="002E79BF" w:rsidP="002E79BF">
      <w:pPr>
        <w:pStyle w:val="Normalwebb"/>
      </w:pPr>
      <w:r>
        <w:t>På den nationella indikatorkonferensen påvisades fortsatt mycket goda utfall, där cirka 9 av 10 deltagare upplever att insatserna gör nytta och att de blir sedda och hörda. Resultaten är stabila över tid och visar små skillnader mellan kvinnor och män.</w:t>
      </w:r>
    </w:p>
    <w:p w14:paraId="5B0DEAA2" w14:textId="77777777" w:rsidR="002E79BF" w:rsidRDefault="002E79BF" w:rsidP="002E79BF">
      <w:pPr>
        <w:pStyle w:val="Normalwebb"/>
      </w:pPr>
      <w:r>
        <w:t>Sammanfattningsvis bidrar de strukturövergripande insatserna till ökad kvalitet, effektivare resursanvändning och stärkt samverkan mellan aktörer. Detta skapar goda förutsättningar för långsiktig samhällsnytta och visar på Finsams förmåga att ge “pang för pengarna” genom att fler individer närmar sig egen försörjning</w:t>
      </w:r>
    </w:p>
    <w:p w14:paraId="6370D308" w14:textId="77777777" w:rsidR="009E06EE" w:rsidRDefault="009E06EE" w:rsidP="009E06EE"/>
    <w:p w14:paraId="04B84ED0" w14:textId="2CAF587B" w:rsidR="00FA762B" w:rsidRDefault="00451A1C" w:rsidP="00CD3827">
      <w:pPr>
        <w:rPr>
          <w:b/>
          <w:noProof/>
          <w:sz w:val="28"/>
        </w:rPr>
      </w:pPr>
      <w:r w:rsidRPr="00D24F10">
        <w:rPr>
          <w:b/>
          <w:sz w:val="28"/>
          <w:szCs w:val="28"/>
        </w:rPr>
        <w:t>§</w:t>
      </w:r>
      <w:r w:rsidR="00644C52">
        <w:rPr>
          <w:b/>
          <w:sz w:val="28"/>
          <w:szCs w:val="28"/>
        </w:rPr>
        <w:t xml:space="preserve"> </w:t>
      </w:r>
      <w:r w:rsidR="002E79BF">
        <w:rPr>
          <w:b/>
          <w:sz w:val="28"/>
          <w:szCs w:val="28"/>
        </w:rPr>
        <w:t>19</w:t>
      </w:r>
      <w:r w:rsidR="00D24F10">
        <w:rPr>
          <w:b/>
          <w:noProof/>
          <w:sz w:val="28"/>
        </w:rPr>
        <w:t xml:space="preserve"> </w:t>
      </w:r>
      <w:r w:rsidR="008972DC">
        <w:rPr>
          <w:b/>
          <w:noProof/>
          <w:sz w:val="28"/>
        </w:rPr>
        <w:t>Redogörelse individinriktade insatser</w:t>
      </w:r>
      <w:r w:rsidR="001B4B43">
        <w:rPr>
          <w:b/>
          <w:noProof/>
          <w:sz w:val="28"/>
        </w:rPr>
        <w:t xml:space="preserve">/ ESF finansierade projekt </w:t>
      </w:r>
    </w:p>
    <w:p w14:paraId="307D2476" w14:textId="1857925E" w:rsidR="001B4B43" w:rsidRDefault="001B4B43" w:rsidP="00632E11">
      <w:pPr>
        <w:pStyle w:val="Normalwebb"/>
      </w:pPr>
      <w:r>
        <w:rPr>
          <w:rStyle w:val="Stark"/>
        </w:rPr>
        <w:t>Coachingteamet</w:t>
      </w:r>
    </w:p>
    <w:p w14:paraId="7E992AEF" w14:textId="77777777" w:rsidR="00632E11" w:rsidRDefault="00632E11" w:rsidP="00632E11">
      <w:pPr>
        <w:pStyle w:val="Normalwebb"/>
      </w:pPr>
      <w:r>
        <w:t>För närvarande deltar 150 personer i insatsen. Sedan årsskiftet har 35 nya ärenden registrerats, varav 10 från Degerfors och 15 från Karlskoga (16 män och 23 kvinnor). En stor andel av de nyinskrivna är unga, födda mellan 2000–2008, och många saknar offentlig försörjning.</w:t>
      </w:r>
    </w:p>
    <w:p w14:paraId="5510FC9F" w14:textId="77777777" w:rsidR="00632E11" w:rsidRDefault="00632E11" w:rsidP="00632E11">
      <w:pPr>
        <w:pStyle w:val="Normalwebb"/>
      </w:pPr>
      <w:r>
        <w:t>Under samma period har 25 deltagare avslutats (11 män och 14 kvinnor). Av dessa har 9 gått vidare till arbete eller studier, 6 har skrivits in i samverkan mellan Arbetsförmedlingen och Försäkringskassan, och 8 har hänvisats till vård. Det är viktigt att understryka att dessa individer redan har en etablerad kontakt med vården eller Försäkringskassan, och att det är dessa aktörer som bedömer att fortsatt rehabilitering inom insatsen inte är aktuell. Två avslut har skett av andra skäl.</w:t>
      </w:r>
    </w:p>
    <w:p w14:paraId="07B84BE3" w14:textId="4BF66BE5" w:rsidR="00632E11" w:rsidRDefault="00632E11" w:rsidP="00632E11">
      <w:pPr>
        <w:pStyle w:val="Normalwebb"/>
      </w:pPr>
      <w:r>
        <w:t xml:space="preserve">Vidare har </w:t>
      </w:r>
      <w:r>
        <w:rPr>
          <w:rStyle w:val="whitespace-normal"/>
        </w:rPr>
        <w:t>Jenny Sidenvall</w:t>
      </w:r>
      <w:r>
        <w:t xml:space="preserve"> informerat Coachingteamet om evenemanget Dunndret och erbjudit deltagare möjlighet att delta utan krav. Initiativet syftar till att ge tillbaka efter eget tidigare stöd i utanförskap från Finsam. Ett Finsamtält kommer att finnas för avskildhet, och deltagare erbjuds festivalpass tillsammans med en medföljande. Informationen har presenterats för 20 intresserade deltagare i teamet.</w:t>
      </w:r>
    </w:p>
    <w:p w14:paraId="4BEC949D" w14:textId="319FFCA8" w:rsidR="001B4B43" w:rsidRDefault="001B4B43" w:rsidP="001B4B43">
      <w:pPr>
        <w:pStyle w:val="Normalwebb"/>
      </w:pPr>
      <w:r>
        <w:rPr>
          <w:rStyle w:val="Stark"/>
        </w:rPr>
        <w:t>Mottagningsteamet</w:t>
      </w:r>
      <w:r>
        <w:br/>
      </w:r>
      <w:r w:rsidR="00632E11">
        <w:t>39 möten har skett sedan årsskiftet. 9 från medborgare i Degerfors och 30 från Karlskoga.</w:t>
      </w:r>
    </w:p>
    <w:p w14:paraId="6584CF28" w14:textId="77777777" w:rsidR="00632E11" w:rsidRDefault="00632E11" w:rsidP="001B4B43">
      <w:pPr>
        <w:pStyle w:val="Normalwebb"/>
        <w:rPr>
          <w:rStyle w:val="Stark"/>
        </w:rPr>
      </w:pPr>
    </w:p>
    <w:p w14:paraId="7427DEA0" w14:textId="77777777" w:rsidR="00632E11" w:rsidRDefault="00632E11" w:rsidP="001B4B43">
      <w:pPr>
        <w:pStyle w:val="Normalwebb"/>
        <w:rPr>
          <w:rStyle w:val="Stark"/>
        </w:rPr>
      </w:pPr>
    </w:p>
    <w:p w14:paraId="10A38BCC" w14:textId="588DE591" w:rsidR="001B4B43" w:rsidRDefault="001B4B43" w:rsidP="001B4B43">
      <w:pPr>
        <w:pStyle w:val="Normalwebb"/>
      </w:pPr>
      <w:r>
        <w:rPr>
          <w:rStyle w:val="Stark"/>
        </w:rPr>
        <w:lastRenderedPageBreak/>
        <w:t>ESF-projekt Ciceron</w:t>
      </w:r>
    </w:p>
    <w:p w14:paraId="7441AFDD" w14:textId="77777777" w:rsidR="00632E11" w:rsidRDefault="00632E11" w:rsidP="00632E11">
      <w:pPr>
        <w:pStyle w:val="Normalwebb"/>
      </w:pPr>
      <w:r>
        <w:t>Kvartalsrapport 6 är godkänd och visar en fortsatt positiv utveckling inom samtliga målområden. Projektet når många unga genom uppsökande arbete och stärkt samverkan, vilket ger ett stabilt inflöde av deltagare.</w:t>
      </w:r>
    </w:p>
    <w:p w14:paraId="1704B5D6" w14:textId="77777777" w:rsidR="00632E11" w:rsidRDefault="00632E11" w:rsidP="00632E11">
      <w:pPr>
        <w:pStyle w:val="Normalwebb"/>
      </w:pPr>
      <w:r>
        <w:t>Flera deltagare har påbörjat eller förbereds för studier, samtidigt som insatser som praktik, vägledning och kompetenshöjande aktiviteter stärker närmandet till arbetsmarknaden. Enkäter visar även förbättrat mående, ökad struktur i vardagen och stärkt livskvalitet.</w:t>
      </w:r>
    </w:p>
    <w:p w14:paraId="2AC092A8" w14:textId="77777777" w:rsidR="00632E11" w:rsidRDefault="00632E11" w:rsidP="00632E11">
      <w:pPr>
        <w:pStyle w:val="Normalwebb"/>
      </w:pPr>
      <w:r>
        <w:t>Totalt har 111 deltagare varit inskrivna sedan start, med en jämn könsfördelning. Målet om 180 deltagare bedöms nås. Projektet ser ett ökat behov av stöd kopplat till NPF samt vikten av individanpassat och relationsbaserat arbetssätt för att underlätta övergången till studier.</w:t>
      </w:r>
    </w:p>
    <w:p w14:paraId="38C70E8C" w14:textId="77777777" w:rsidR="00632E11" w:rsidRDefault="00632E11" w:rsidP="00632E11">
      <w:pPr>
        <w:pStyle w:val="Normalwebb"/>
      </w:pPr>
      <w:r>
        <w:t>Sammanfattningsvis visar kvartalet att projektets kombination av samverkan, coachning och individanpassat stöd ger tydliga resultat för målgruppen.</w:t>
      </w:r>
    </w:p>
    <w:p w14:paraId="0F82C02B" w14:textId="208CE730" w:rsidR="00632E11" w:rsidRDefault="001B4B43" w:rsidP="001B4B43">
      <w:pPr>
        <w:pStyle w:val="Normalwebb"/>
      </w:pPr>
      <w:r>
        <w:rPr>
          <w:rStyle w:val="Stark"/>
        </w:rPr>
        <w:t>ESF-projekt Motverka våld</w:t>
      </w:r>
    </w:p>
    <w:p w14:paraId="6D36DD3C" w14:textId="7B4E8CF6" w:rsidR="001B4B43" w:rsidRDefault="00632E11" w:rsidP="001B4B43">
      <w:pPr>
        <w:pStyle w:val="Normalwebb"/>
      </w:pPr>
      <w:r>
        <w:t xml:space="preserve">Projektet lider mot sitt slut, och en slutkonferens kommer att ske digitalt den 6 maj. </w:t>
      </w:r>
    </w:p>
    <w:p w14:paraId="72157D9B" w14:textId="654F5A32" w:rsidR="002031C5" w:rsidRDefault="002031C5" w:rsidP="00E96EF5">
      <w:pPr>
        <w:rPr>
          <w:b/>
          <w:sz w:val="28"/>
          <w:szCs w:val="28"/>
        </w:rPr>
      </w:pPr>
      <w:r>
        <w:rPr>
          <w:b/>
          <w:sz w:val="28"/>
          <w:szCs w:val="28"/>
        </w:rPr>
        <w:t xml:space="preserve">§ </w:t>
      </w:r>
      <w:r w:rsidR="00632E11">
        <w:rPr>
          <w:b/>
          <w:sz w:val="28"/>
          <w:szCs w:val="28"/>
        </w:rPr>
        <w:t>20</w:t>
      </w:r>
      <w:r>
        <w:rPr>
          <w:b/>
          <w:sz w:val="28"/>
          <w:szCs w:val="28"/>
        </w:rPr>
        <w:t xml:space="preserve"> </w:t>
      </w:r>
      <w:r w:rsidR="00101721">
        <w:rPr>
          <w:b/>
          <w:sz w:val="28"/>
          <w:szCs w:val="28"/>
        </w:rPr>
        <w:t>Revisionsrapport</w:t>
      </w:r>
      <w:r>
        <w:rPr>
          <w:b/>
          <w:sz w:val="28"/>
          <w:szCs w:val="28"/>
        </w:rPr>
        <w:t xml:space="preserve"> </w:t>
      </w:r>
    </w:p>
    <w:p w14:paraId="2C11AE74" w14:textId="77777777" w:rsidR="00D9672B" w:rsidRDefault="00D9672B" w:rsidP="00D9672B">
      <w:pPr>
        <w:pStyle w:val="Normalwebb"/>
      </w:pPr>
      <w:r>
        <w:rPr>
          <w:rStyle w:val="whitespace-normal"/>
        </w:rPr>
        <w:t>Jenny Barksjö Forslund</w:t>
      </w:r>
      <w:r>
        <w:t xml:space="preserve"> från </w:t>
      </w:r>
      <w:r>
        <w:rPr>
          <w:rStyle w:val="whitespace-normal"/>
        </w:rPr>
        <w:t>Azets</w:t>
      </w:r>
      <w:r>
        <w:t xml:space="preserve"> ansvarar för revisionen av Finsam Degerfors/Karlskoga samt ytterligare 21 samordningsförbund. Azets är upphandlade av </w:t>
      </w:r>
      <w:r>
        <w:rPr>
          <w:rStyle w:val="whitespace-normal"/>
        </w:rPr>
        <w:t>Försäkringskassan</w:t>
      </w:r>
      <w:r>
        <w:t>.</w:t>
      </w:r>
    </w:p>
    <w:p w14:paraId="3D5E6E3C" w14:textId="77777777" w:rsidR="00D9672B" w:rsidRDefault="00D9672B" w:rsidP="00D9672B">
      <w:pPr>
        <w:pStyle w:val="Normalwebb"/>
      </w:pPr>
      <w:r>
        <w:t>Revisionen syftar till att granska styrelsens förvaltning, den ekonomiska redovisningen samt att medlen har använts på ett ändamålsenligt och effektivt sätt. Granskningen utgår från en riskanalys där olika områden prioriteras årligen, kompletterat med stickprovskontroller.</w:t>
      </w:r>
    </w:p>
    <w:p w14:paraId="6AB7C252" w14:textId="77777777" w:rsidR="00D9672B" w:rsidRDefault="00D9672B" w:rsidP="00D9672B">
      <w:pPr>
        <w:pStyle w:val="Normalwebb"/>
      </w:pPr>
      <w:r>
        <w:t>Revisionen visar att förbundet uppfyller målen i verksamhets- och budgetplanen. Årsredovisningen bedöms som väl genomarbetad, tydlig och ändamålsenlig. Intern kontroll, styrning och ekonomi är väl fungerande, och prognossäkerheten bedöms som god.</w:t>
      </w:r>
    </w:p>
    <w:p w14:paraId="26A6AB6B" w14:textId="77777777" w:rsidR="00D9672B" w:rsidRDefault="00D9672B" w:rsidP="00D9672B">
      <w:pPr>
        <w:pStyle w:val="Normalwebb"/>
      </w:pPr>
      <w:r>
        <w:t>Revisorerna föreslår att styrelsen beviljas ansvarsfrihet.</w:t>
      </w:r>
    </w:p>
    <w:p w14:paraId="53815CCA" w14:textId="77777777" w:rsidR="002031C5" w:rsidRDefault="002031C5" w:rsidP="00E96EF5">
      <w:pPr>
        <w:rPr>
          <w:b/>
          <w:sz w:val="28"/>
          <w:szCs w:val="28"/>
        </w:rPr>
      </w:pPr>
    </w:p>
    <w:p w14:paraId="4E975E77" w14:textId="0D3F3035" w:rsidR="00E62050" w:rsidRDefault="00E96EF5" w:rsidP="00E96EF5">
      <w:pPr>
        <w:rPr>
          <w:b/>
          <w:sz w:val="28"/>
          <w:szCs w:val="28"/>
        </w:rPr>
      </w:pPr>
      <w:r w:rsidRPr="00D5638A">
        <w:rPr>
          <w:b/>
          <w:sz w:val="28"/>
          <w:szCs w:val="28"/>
        </w:rPr>
        <w:t xml:space="preserve">§ </w:t>
      </w:r>
      <w:r w:rsidR="00D9672B">
        <w:rPr>
          <w:b/>
          <w:sz w:val="28"/>
          <w:szCs w:val="28"/>
        </w:rPr>
        <w:t xml:space="preserve">21 Lönerevision </w:t>
      </w:r>
    </w:p>
    <w:p w14:paraId="7CB591C3" w14:textId="38607783" w:rsidR="00D9672B" w:rsidRDefault="00D9672B" w:rsidP="00D9672B">
      <w:pPr>
        <w:pStyle w:val="Normalwebb"/>
      </w:pPr>
      <w:r>
        <w:t>En överenskommelse om ny lön för förbundschefen har träffats. Förbundschefen är anställd av samordningsförbundet och är därmed direkt underställd styrelsen, som utgör arbetsgivare. I det löpande arbetsgivaransvaret, såsom medarbetarsamtal och lönesättning, företräds styrelsen av ordföranden.</w:t>
      </w:r>
    </w:p>
    <w:p w14:paraId="4D8EB01E" w14:textId="77777777" w:rsidR="00D9672B" w:rsidRDefault="00D9672B" w:rsidP="00E96EF5">
      <w:pPr>
        <w:rPr>
          <w:b/>
          <w:sz w:val="28"/>
          <w:szCs w:val="28"/>
        </w:rPr>
      </w:pPr>
    </w:p>
    <w:p w14:paraId="6C663EA5" w14:textId="776B07BB" w:rsidR="00474547" w:rsidRDefault="00956759" w:rsidP="00FA762B">
      <w:pPr>
        <w:rPr>
          <w:b/>
          <w:sz w:val="28"/>
          <w:szCs w:val="28"/>
        </w:rPr>
      </w:pPr>
      <w:bookmarkStart w:id="3" w:name="_Hlk202183849"/>
      <w:r w:rsidRPr="00D5638A">
        <w:rPr>
          <w:b/>
          <w:sz w:val="28"/>
          <w:szCs w:val="28"/>
        </w:rPr>
        <w:lastRenderedPageBreak/>
        <w:t xml:space="preserve">§ </w:t>
      </w:r>
      <w:r w:rsidR="00D9672B">
        <w:rPr>
          <w:b/>
          <w:sz w:val="28"/>
          <w:szCs w:val="28"/>
        </w:rPr>
        <w:t>22</w:t>
      </w:r>
      <w:r w:rsidR="006A7AEF">
        <w:rPr>
          <w:b/>
          <w:sz w:val="28"/>
          <w:szCs w:val="28"/>
        </w:rPr>
        <w:t xml:space="preserve"> I</w:t>
      </w:r>
      <w:r w:rsidR="00A24EE5">
        <w:rPr>
          <w:b/>
          <w:sz w:val="28"/>
          <w:szCs w:val="28"/>
        </w:rPr>
        <w:t>nkommande handlingar</w:t>
      </w:r>
    </w:p>
    <w:p w14:paraId="6C6DCE9E" w14:textId="6834DE05" w:rsidR="00525391" w:rsidRDefault="003504D7" w:rsidP="00525391">
      <w:pPr>
        <w:pStyle w:val="Normalwebb"/>
      </w:pPr>
      <w:r w:rsidRPr="003504D7">
        <w:t xml:space="preserve"> </w:t>
      </w:r>
      <w:r w:rsidR="00D9672B">
        <w:t>Sammanträdesprotokoll från Karlskoga kommun avseende val av representanter till medlemsamråd: Anna Ragén har utsetts till ordinarie ledamot och Filka Zaharieva Mitev till ersättare.</w:t>
      </w:r>
    </w:p>
    <w:bookmarkEnd w:id="3"/>
    <w:p w14:paraId="3B4722E3" w14:textId="55280247" w:rsidR="007D043B" w:rsidRDefault="007D043B" w:rsidP="007D043B">
      <w:pPr>
        <w:rPr>
          <w:b/>
          <w:sz w:val="28"/>
          <w:szCs w:val="28"/>
        </w:rPr>
      </w:pPr>
      <w:r>
        <w:rPr>
          <w:b/>
          <w:sz w:val="28"/>
          <w:szCs w:val="28"/>
        </w:rPr>
        <w:t xml:space="preserve">§ </w:t>
      </w:r>
      <w:r w:rsidR="00D9672B">
        <w:rPr>
          <w:b/>
          <w:sz w:val="28"/>
          <w:szCs w:val="28"/>
        </w:rPr>
        <w:t>23</w:t>
      </w:r>
      <w:r w:rsidRPr="007D043B">
        <w:rPr>
          <w:b/>
          <w:sz w:val="28"/>
          <w:szCs w:val="28"/>
        </w:rPr>
        <w:t xml:space="preserve"> </w:t>
      </w:r>
      <w:r w:rsidR="000646ED">
        <w:rPr>
          <w:b/>
          <w:sz w:val="28"/>
          <w:szCs w:val="28"/>
        </w:rPr>
        <w:t>Jämställdhet/jämlikhet/</w:t>
      </w:r>
      <w:r w:rsidR="000616EF">
        <w:rPr>
          <w:b/>
          <w:sz w:val="28"/>
          <w:szCs w:val="28"/>
        </w:rPr>
        <w:t>genus</w:t>
      </w:r>
    </w:p>
    <w:p w14:paraId="57BE0B01" w14:textId="62BC81DE" w:rsidR="00423CE9" w:rsidRPr="00A77E5E" w:rsidRDefault="00240D64" w:rsidP="00A77E5E">
      <w:pPr>
        <w:pStyle w:val="Normalwebb"/>
      </w:pPr>
      <w:r>
        <w:t>Påminner om inbjudan till kostnadsfri digital föreläsning den 4 maj kl. 09.00–12.00 via Zoom, med fokus på normer, bemötande och inkludering kopplat till HBTQI+. Föreläsningen syftar till att öka kunskap och ge konkreta verktyg för ett mer inkluderande arbetssätt. Arrangör är Samkrafter.</w:t>
      </w:r>
    </w:p>
    <w:p w14:paraId="73E23A5F" w14:textId="7B6F77D6" w:rsidR="00D6531B" w:rsidRDefault="00D6531B" w:rsidP="00D6531B">
      <w:pPr>
        <w:rPr>
          <w:b/>
          <w:sz w:val="28"/>
          <w:szCs w:val="28"/>
        </w:rPr>
      </w:pPr>
      <w:r>
        <w:rPr>
          <w:b/>
          <w:sz w:val="28"/>
          <w:szCs w:val="28"/>
        </w:rPr>
        <w:t xml:space="preserve">§ </w:t>
      </w:r>
      <w:r w:rsidR="00D9672B">
        <w:rPr>
          <w:b/>
          <w:sz w:val="28"/>
          <w:szCs w:val="28"/>
        </w:rPr>
        <w:t>24</w:t>
      </w:r>
      <w:r w:rsidRPr="007D043B">
        <w:rPr>
          <w:b/>
          <w:sz w:val="28"/>
          <w:szCs w:val="28"/>
        </w:rPr>
        <w:t xml:space="preserve"> </w:t>
      </w:r>
      <w:r>
        <w:rPr>
          <w:b/>
          <w:sz w:val="28"/>
          <w:szCs w:val="28"/>
        </w:rPr>
        <w:t xml:space="preserve">Övriga </w:t>
      </w:r>
      <w:r w:rsidR="008972DC">
        <w:rPr>
          <w:b/>
          <w:sz w:val="28"/>
          <w:szCs w:val="28"/>
        </w:rPr>
        <w:t>frågor</w:t>
      </w:r>
    </w:p>
    <w:p w14:paraId="4FEE368B" w14:textId="7BA1CCCD" w:rsidR="001735FD" w:rsidRDefault="001735FD" w:rsidP="001735FD">
      <w:pPr>
        <w:pStyle w:val="Normalwebb"/>
      </w:pPr>
      <w:r>
        <w:rPr>
          <w:rStyle w:val="whitespace-normal"/>
        </w:rPr>
        <w:t>Gunilla Kanrell</w:t>
      </w:r>
      <w:r>
        <w:t xml:space="preserve"> informerade om pågående omorganisation inom </w:t>
      </w:r>
      <w:r>
        <w:rPr>
          <w:rStyle w:val="whitespace-normal"/>
        </w:rPr>
        <w:t>Arbetsförmedlingen</w:t>
      </w:r>
      <w:r>
        <w:t>. Omställningen innebär att arbetssökande i högre grad får stöd utifrån individuella behov. Personer med större stödbehov kommer att erbjudas tätare och mer fysiska möten, och ett arbetssätt där varje individ har en egen handläggare kommer att tillämpas, i linje med BIP-metodiken. Finsam lyfts återkommande som en viktig samverkanspart i det fortsatta utvecklingsarbetet.</w:t>
      </w:r>
    </w:p>
    <w:p w14:paraId="20C7589A" w14:textId="77777777" w:rsidR="001735FD" w:rsidRDefault="001735FD" w:rsidP="001735FD">
      <w:pPr>
        <w:pStyle w:val="Normalwebb"/>
      </w:pPr>
      <w:r>
        <w:rPr>
          <w:rStyle w:val="whitespace-normal"/>
        </w:rPr>
        <w:t>Linda Matstoms</w:t>
      </w:r>
      <w:r>
        <w:t xml:space="preserve"> informerade om planer på att genomföra en gemensam handläggardag. Dessa har tidigare finansierats av länets fyra samordningsförbund, och en ny ansökan kommer att inkomma.</w:t>
      </w:r>
    </w:p>
    <w:p w14:paraId="1A9EC8DD" w14:textId="46B1E0D6" w:rsidR="001735FD" w:rsidRDefault="001735FD" w:rsidP="001735FD">
      <w:pPr>
        <w:pStyle w:val="Normalwebb"/>
      </w:pPr>
      <w:r>
        <w:t>Vidare lyftes behovet av att beredningsgruppen ser över risker kopplade till finansieringen av Finsamfinansierade insatser, särskilt i ett läge där externa medel minskar eller upphör.</w:t>
      </w:r>
      <w:r w:rsidRPr="001735FD">
        <w:t xml:space="preserve"> </w:t>
      </w:r>
      <w:r>
        <w:rPr>
          <w:rStyle w:val="whitespace-normal"/>
        </w:rPr>
        <w:t>Amanda Lindgren</w:t>
      </w:r>
      <w:r>
        <w:t xml:space="preserve"> föreslog att höstens samverkansdag i större utsträckning bör inriktas på att se över verksamhets- och budgetplanen, med deltagande från såväl styrelse som beredningsgrupp.</w:t>
      </w:r>
    </w:p>
    <w:p w14:paraId="7DBB8047" w14:textId="77777777" w:rsidR="001735FD" w:rsidRDefault="001735FD" w:rsidP="001735FD">
      <w:pPr>
        <w:pStyle w:val="Normalwebb"/>
      </w:pPr>
      <w:r>
        <w:rPr>
          <w:rStyle w:val="whitespace-normal"/>
        </w:rPr>
        <w:t>Liselotte Eriksson</w:t>
      </w:r>
      <w:r>
        <w:t xml:space="preserve"> informerade om att hon blivit invald i styrelsen för </w:t>
      </w:r>
      <w:r>
        <w:rPr>
          <w:rStyle w:val="whitespace-normal"/>
        </w:rPr>
        <w:t>Örebro Stadsmission</w:t>
      </w:r>
      <w:r>
        <w:t>, vilket bedöms positivt ur ett samverkansperspektiv.</w:t>
      </w:r>
    </w:p>
    <w:p w14:paraId="1D35238C" w14:textId="77777777" w:rsidR="001735FD" w:rsidRDefault="001735FD" w:rsidP="001735FD">
      <w:pPr>
        <w:pStyle w:val="Normalwebb"/>
      </w:pPr>
      <w:r>
        <w:rPr>
          <w:rStyle w:val="whitespace-normal"/>
        </w:rPr>
        <w:t>Amanda Lindgren</w:t>
      </w:r>
      <w:r>
        <w:t xml:space="preserve"> informerade vidare om att kommunen ansökt om ESF-medel i senaste utlysningen, med UVAS-gruppen som huvudsaklig målgrupp. I Karlskoga finns för närvarande cirka 180 inskrivna inom det kommunala aktivitetsansvaret (KAA), i åldern 16–20 år.</w:t>
      </w:r>
    </w:p>
    <w:p w14:paraId="1D6EAE3C" w14:textId="3DBA138C" w:rsidR="005A67AD" w:rsidRPr="0082199D" w:rsidRDefault="0026012C" w:rsidP="005A67AD">
      <w:pPr>
        <w:rPr>
          <w:b/>
          <w:sz w:val="28"/>
          <w:szCs w:val="28"/>
        </w:rPr>
      </w:pPr>
      <w:r w:rsidRPr="0082199D">
        <w:rPr>
          <w:b/>
          <w:sz w:val="28"/>
          <w:szCs w:val="28"/>
        </w:rPr>
        <w:t>Mötet Avslutas</w:t>
      </w:r>
    </w:p>
    <w:p w14:paraId="5899B393" w14:textId="77777777" w:rsidR="00842446" w:rsidRDefault="00842446" w:rsidP="005A67AD">
      <w:pPr>
        <w:rPr>
          <w:bCs/>
          <w:szCs w:val="24"/>
        </w:rPr>
      </w:pPr>
    </w:p>
    <w:p w14:paraId="7134AD63" w14:textId="77777777" w:rsidR="00E96EF5" w:rsidRDefault="00842446" w:rsidP="005A67AD">
      <w:pPr>
        <w:rPr>
          <w:bCs/>
          <w:szCs w:val="24"/>
        </w:rPr>
      </w:pPr>
      <w:r>
        <w:rPr>
          <w:bCs/>
          <w:szCs w:val="24"/>
        </w:rPr>
        <w:t>Kommande</w:t>
      </w:r>
      <w:r w:rsidR="0045548E">
        <w:rPr>
          <w:bCs/>
          <w:szCs w:val="24"/>
        </w:rPr>
        <w:t xml:space="preserve"> möte</w:t>
      </w:r>
      <w:r>
        <w:rPr>
          <w:bCs/>
          <w:szCs w:val="24"/>
        </w:rPr>
        <w:t xml:space="preserve">sdatum: </w:t>
      </w:r>
      <w:r w:rsidR="0045548E">
        <w:rPr>
          <w:bCs/>
          <w:szCs w:val="24"/>
        </w:rPr>
        <w:t xml:space="preserve"> </w:t>
      </w:r>
    </w:p>
    <w:p w14:paraId="22609EB4" w14:textId="77777777" w:rsidR="00E96EF5" w:rsidRDefault="00842446" w:rsidP="005A67AD">
      <w:pPr>
        <w:rPr>
          <w:bCs/>
          <w:szCs w:val="24"/>
        </w:rPr>
      </w:pPr>
      <w:r>
        <w:rPr>
          <w:bCs/>
          <w:szCs w:val="24"/>
        </w:rPr>
        <w:t>2026-08-24</w:t>
      </w:r>
    </w:p>
    <w:p w14:paraId="52C217FB" w14:textId="66D86FB3" w:rsidR="00E96EF5" w:rsidRDefault="00E96EF5" w:rsidP="005A67AD">
      <w:pPr>
        <w:rPr>
          <w:bCs/>
          <w:szCs w:val="24"/>
        </w:rPr>
      </w:pPr>
      <w:r>
        <w:rPr>
          <w:bCs/>
          <w:szCs w:val="24"/>
        </w:rPr>
        <w:t>2026–09</w:t>
      </w:r>
      <w:r w:rsidR="00842446">
        <w:rPr>
          <w:bCs/>
          <w:szCs w:val="24"/>
        </w:rPr>
        <w:t>-23</w:t>
      </w:r>
      <w:r>
        <w:rPr>
          <w:bCs/>
          <w:szCs w:val="24"/>
        </w:rPr>
        <w:t>Samverkansdag</w:t>
      </w:r>
    </w:p>
    <w:p w14:paraId="7EC2E938" w14:textId="3AFB0E28" w:rsidR="00D95746" w:rsidRDefault="00842446" w:rsidP="005A67AD">
      <w:r>
        <w:rPr>
          <w:bCs/>
          <w:szCs w:val="24"/>
        </w:rPr>
        <w:t>2026-11-16</w:t>
      </w:r>
    </w:p>
    <w:sectPr w:rsidR="00D95746" w:rsidSect="00E530F5">
      <w:headerReference w:type="default" r:id="rId8"/>
      <w:footerReference w:type="default" r:id="rId9"/>
      <w:headerReference w:type="first" r:id="rId10"/>
      <w:pgSz w:w="11906" w:h="16838"/>
      <w:pgMar w:top="1417" w:right="1417" w:bottom="1417" w:left="1417"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DA0B3" w14:textId="77777777" w:rsidR="00BE5E83" w:rsidRDefault="00BE5E83" w:rsidP="00F21A0F">
      <w:r>
        <w:separator/>
      </w:r>
    </w:p>
  </w:endnote>
  <w:endnote w:type="continuationSeparator" w:id="0">
    <w:p w14:paraId="5BC9CEC5" w14:textId="77777777" w:rsidR="00BE5E83" w:rsidRDefault="00BE5E83" w:rsidP="00F21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BD306" w14:textId="77777777" w:rsidR="00E04E5A" w:rsidRDefault="00E04E5A">
    <w:pPr>
      <w:pStyle w:val="Sidfot"/>
    </w:pPr>
    <w:r>
      <w:rPr>
        <w:noProof/>
      </w:rPr>
      <mc:AlternateContent>
        <mc:Choice Requires="wps">
          <w:drawing>
            <wp:anchor distT="0" distB="0" distL="114300" distR="114300" simplePos="0" relativeHeight="251664384" behindDoc="0" locked="0" layoutInCell="1" allowOverlap="1" wp14:anchorId="5E9F6703" wp14:editId="243FC2A5">
              <wp:simplePos x="0" y="0"/>
              <wp:positionH relativeFrom="column">
                <wp:posOffset>6380480</wp:posOffset>
              </wp:positionH>
              <wp:positionV relativeFrom="paragraph">
                <wp:posOffset>151765</wp:posOffset>
              </wp:positionV>
              <wp:extent cx="0" cy="516890"/>
              <wp:effectExtent l="0" t="0" r="19050" b="16510"/>
              <wp:wrapNone/>
              <wp:docPr id="6" name="Rak 6"/>
              <wp:cNvGraphicFramePr/>
              <a:graphic xmlns:a="http://schemas.openxmlformats.org/drawingml/2006/main">
                <a:graphicData uri="http://schemas.microsoft.com/office/word/2010/wordprocessingShape">
                  <wps:wsp>
                    <wps:cNvCnPr/>
                    <wps:spPr>
                      <a:xfrm>
                        <a:off x="0" y="0"/>
                        <a:ext cx="0" cy="516890"/>
                      </a:xfrm>
                      <a:prstGeom prst="line">
                        <a:avLst/>
                      </a:prstGeom>
                      <a:noFill/>
                      <a:ln w="9525" cap="flat" cmpd="sng" algn="ctr">
                        <a:solidFill>
                          <a:schemeClr val="tx1"/>
                        </a:solidFill>
                        <a:prstDash val="solid"/>
                      </a:ln>
                      <a:effectLst/>
                    </wps:spPr>
                    <wps:bodyPr/>
                  </wps:wsp>
                </a:graphicData>
              </a:graphic>
              <wp14:sizeRelV relativeFrom="margin">
                <wp14:pctHeight>0</wp14:pctHeight>
              </wp14:sizeRelV>
            </wp:anchor>
          </w:drawing>
        </mc:Choice>
        <mc:Fallback>
          <w:pict>
            <v:line w14:anchorId="2E02E867" id="Rak 6"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2.4pt,11.95pt" to="502.4pt,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" strokecolor="black [3213]"/>
          </w:pict>
        </mc:Fallback>
      </mc:AlternateContent>
    </w:r>
    <w:r>
      <w:rPr>
        <w:noProof/>
      </w:rPr>
      <mc:AlternateContent>
        <mc:Choice Requires="wps">
          <w:drawing>
            <wp:anchor distT="0" distB="0" distL="114300" distR="114300" simplePos="0" relativeHeight="251659264" behindDoc="0" locked="0" layoutInCell="1" allowOverlap="1" wp14:anchorId="3D1B04A4" wp14:editId="508DD31B">
              <wp:simplePos x="0" y="0"/>
              <wp:positionH relativeFrom="column">
                <wp:posOffset>-97538</wp:posOffset>
              </wp:positionH>
              <wp:positionV relativeFrom="paragraph">
                <wp:posOffset>151849</wp:posOffset>
              </wp:positionV>
              <wp:extent cx="6478270" cy="25400"/>
              <wp:effectExtent l="0" t="0" r="17780" b="31750"/>
              <wp:wrapNone/>
              <wp:docPr id="3" name="Rak 3"/>
              <wp:cNvGraphicFramePr/>
              <a:graphic xmlns:a="http://schemas.openxmlformats.org/drawingml/2006/main">
                <a:graphicData uri="http://schemas.microsoft.com/office/word/2010/wordprocessingShape">
                  <wps:wsp>
                    <wps:cNvCnPr/>
                    <wps:spPr>
                      <a:xfrm flipV="1">
                        <a:off x="0" y="0"/>
                        <a:ext cx="6478270" cy="25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31023F" id="Rak 3"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7pt,11.95pt" to="502.4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" strokecolor="black [3213]"/>
          </w:pict>
        </mc:Fallback>
      </mc:AlternateContent>
    </w:r>
    <w:r>
      <w:t xml:space="preserve"> </w:t>
    </w:r>
  </w:p>
  <w:p w14:paraId="6BBB7F25" w14:textId="77777777" w:rsidR="00E04E5A" w:rsidRDefault="00E04E5A">
    <w:pPr>
      <w:pStyle w:val="Sidfot"/>
    </w:pPr>
    <w:r>
      <w:rPr>
        <w:noProof/>
      </w:rPr>
      <mc:AlternateContent>
        <mc:Choice Requires="wps">
          <w:drawing>
            <wp:anchor distT="0" distB="0" distL="114300" distR="114300" simplePos="0" relativeHeight="251662336" behindDoc="0" locked="0" layoutInCell="1" allowOverlap="1" wp14:anchorId="6BE8903E" wp14:editId="53F287C5">
              <wp:simplePos x="0" y="0"/>
              <wp:positionH relativeFrom="column">
                <wp:posOffset>3136265</wp:posOffset>
              </wp:positionH>
              <wp:positionV relativeFrom="paragraph">
                <wp:posOffset>3175</wp:posOffset>
              </wp:positionV>
              <wp:extent cx="0" cy="517525"/>
              <wp:effectExtent l="0" t="0" r="19050" b="15875"/>
              <wp:wrapNone/>
              <wp:docPr id="5" name="Rak 5"/>
              <wp:cNvGraphicFramePr/>
              <a:graphic xmlns:a="http://schemas.openxmlformats.org/drawingml/2006/main">
                <a:graphicData uri="http://schemas.microsoft.com/office/word/2010/wordprocessingShape">
                  <wps:wsp>
                    <wps:cNvCnPr/>
                    <wps:spPr>
                      <a:xfrm>
                        <a:off x="0" y="0"/>
                        <a:ext cx="0" cy="517525"/>
                      </a:xfrm>
                      <a:prstGeom prst="line">
                        <a:avLst/>
                      </a:prstGeom>
                      <a:noFill/>
                      <a:ln w="9525" cap="flat" cmpd="sng" algn="ctr">
                        <a:solidFill>
                          <a:schemeClr val="tx1"/>
                        </a:solidFill>
                        <a:prstDash val="solid"/>
                      </a:ln>
                      <a:effectLst/>
                    </wps:spPr>
                    <wps:bodyPr/>
                  </wps:wsp>
                </a:graphicData>
              </a:graphic>
              <wp14:sizeRelV relativeFrom="margin">
                <wp14:pctHeight>0</wp14:pctHeight>
              </wp14:sizeRelV>
            </wp:anchor>
          </w:drawing>
        </mc:Choice>
        <mc:Fallback>
          <w:pict>
            <v:line w14:anchorId="2F22DF97" id="Rak 5"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6.95pt,.25pt" to="246.9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" strokecolor="black [3213]"/>
          </w:pict>
        </mc:Fallback>
      </mc:AlternateContent>
    </w:r>
    <w:r>
      <w:rPr>
        <w:noProof/>
      </w:rPr>
      <mc:AlternateContent>
        <mc:Choice Requires="wps">
          <w:drawing>
            <wp:anchor distT="0" distB="0" distL="114300" distR="114300" simplePos="0" relativeHeight="251660288" behindDoc="0" locked="0" layoutInCell="1" allowOverlap="1" wp14:anchorId="1A4F641D" wp14:editId="72C07450">
              <wp:simplePos x="0" y="0"/>
              <wp:positionH relativeFrom="column">
                <wp:posOffset>-97790</wp:posOffset>
              </wp:positionH>
              <wp:positionV relativeFrom="paragraph">
                <wp:posOffset>1905</wp:posOffset>
              </wp:positionV>
              <wp:extent cx="8255" cy="518160"/>
              <wp:effectExtent l="0" t="0" r="29845" b="15240"/>
              <wp:wrapNone/>
              <wp:docPr id="4" name="Rak 4"/>
              <wp:cNvGraphicFramePr/>
              <a:graphic xmlns:a="http://schemas.openxmlformats.org/drawingml/2006/main">
                <a:graphicData uri="http://schemas.microsoft.com/office/word/2010/wordprocessingShape">
                  <wps:wsp>
                    <wps:cNvCnPr/>
                    <wps:spPr>
                      <a:xfrm>
                        <a:off x="0" y="0"/>
                        <a:ext cx="8255" cy="5181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9366C7" id="Rak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pt,.15pt" to="-7.05pt,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" strokecolor="black [3213]"/>
          </w:pict>
        </mc:Fallback>
      </mc:AlternateContent>
    </w:r>
    <w:r>
      <w:t>Justerande sign</w:t>
    </w:r>
    <w:r>
      <w:tab/>
      <w:t xml:space="preserve">                                                 Utdragsbestyrkande</w:t>
    </w:r>
  </w:p>
  <w:p w14:paraId="130992D9" w14:textId="77777777" w:rsidR="00E04E5A" w:rsidRDefault="00E04E5A" w:rsidP="005F5B74">
    <w:pPr>
      <w:pStyle w:val="Sidfo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98FBC" w14:textId="77777777" w:rsidR="00BE5E83" w:rsidRDefault="00BE5E83" w:rsidP="00F21A0F">
      <w:r>
        <w:separator/>
      </w:r>
    </w:p>
  </w:footnote>
  <w:footnote w:type="continuationSeparator" w:id="0">
    <w:p w14:paraId="73008861" w14:textId="77777777" w:rsidR="00BE5E83" w:rsidRDefault="00BE5E83" w:rsidP="00F21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95" w:type="dxa"/>
      <w:tblLayout w:type="fixed"/>
      <w:tblCellMar>
        <w:left w:w="70" w:type="dxa"/>
        <w:right w:w="70" w:type="dxa"/>
      </w:tblCellMar>
      <w:tblLook w:val="0000" w:firstRow="0" w:lastRow="0" w:firstColumn="0" w:lastColumn="0" w:noHBand="0" w:noVBand="0"/>
    </w:tblPr>
    <w:tblGrid>
      <w:gridCol w:w="5418"/>
      <w:gridCol w:w="4877"/>
    </w:tblGrid>
    <w:tr w:rsidR="00E04E5A" w14:paraId="42F9B0E8" w14:textId="77777777" w:rsidTr="00E530F5">
      <w:tc>
        <w:tcPr>
          <w:tcW w:w="5418" w:type="dxa"/>
        </w:tcPr>
        <w:p w14:paraId="0BDEA8E3" w14:textId="77777777" w:rsidR="00E04E5A" w:rsidRDefault="00E04E5A">
          <w:pPr>
            <w:spacing w:before="120"/>
            <w:jc w:val="both"/>
          </w:pPr>
          <w:r>
            <w:object w:dxaOrig="7261" w:dyaOrig="2460" w14:anchorId="241542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85pt;height:36.55pt">
                <v:imagedata r:id="rId1" o:title=""/>
              </v:shape>
              <o:OLEObject Type="Embed" ProgID="PBrush" ShapeID="_x0000_i1025" DrawAspect="Content" ObjectID="_1838878079" r:id="rId2"/>
            </w:object>
          </w:r>
        </w:p>
        <w:p w14:paraId="7801CD20" w14:textId="77777777" w:rsidR="00E04E5A" w:rsidRDefault="00E04E5A" w:rsidP="00842713">
          <w:pPr>
            <w:spacing w:before="120"/>
            <w:rPr>
              <w:rFonts w:ascii="Courier New" w:hAnsi="Courier New" w:cs="Courier New"/>
              <w:b/>
              <w:color w:val="000000"/>
            </w:rPr>
          </w:pPr>
          <w:r>
            <w:t>Samordningsförbundet Karlskoga/Degerfors Örebro län (org nr 222000-2279)</w:t>
          </w:r>
        </w:p>
      </w:tc>
      <w:tc>
        <w:tcPr>
          <w:tcW w:w="4877" w:type="dxa"/>
        </w:tcPr>
        <w:p w14:paraId="78273B75" w14:textId="3BA9B8AB" w:rsidR="00E04E5A" w:rsidRDefault="00E04E5A" w:rsidP="00842713">
          <w:pPr>
            <w:pStyle w:val="Sidhuvud"/>
            <w:tabs>
              <w:tab w:val="clear" w:pos="4536"/>
              <w:tab w:val="right" w:pos="4665"/>
            </w:tabs>
          </w:pPr>
          <w:r>
            <w:rPr>
              <w:rFonts w:ascii="Arial" w:hAnsi="Arial"/>
              <w:b/>
            </w:rPr>
            <w:t>SAMMANTRÄDESPROTOKOLL</w:t>
          </w:r>
          <w:r>
            <w:tab/>
          </w:r>
          <w:r>
            <w:fldChar w:fldCharType="begin"/>
          </w:r>
          <w:r>
            <w:instrText xml:space="preserve"> PAGE   \* MERGEFORMAT </w:instrText>
          </w:r>
          <w:r>
            <w:fldChar w:fldCharType="separate"/>
          </w:r>
          <w:r w:rsidR="00A06404">
            <w:rPr>
              <w:noProof/>
            </w:rPr>
            <w:t>3</w:t>
          </w:r>
          <w:r>
            <w:fldChar w:fldCharType="end"/>
          </w:r>
          <w:r>
            <w:t xml:space="preserve"> </w:t>
          </w:r>
          <w:r>
            <w:br/>
          </w:r>
          <w:r>
            <w:rPr>
              <w:rFonts w:ascii="Arial" w:hAnsi="Arial"/>
              <w:sz w:val="16"/>
            </w:rPr>
            <w:t>Sammanträdesdatum</w:t>
          </w:r>
          <w:r>
            <w:br/>
            <w:t>20</w:t>
          </w:r>
          <w:r w:rsidR="00645304">
            <w:t>2</w:t>
          </w:r>
          <w:r w:rsidR="00E96EF5">
            <w:t>6-0</w:t>
          </w:r>
          <w:r w:rsidR="0093687E">
            <w:t>4-27</w:t>
          </w:r>
        </w:p>
        <w:p w14:paraId="1420FB02" w14:textId="77777777" w:rsidR="00E04E5A" w:rsidRDefault="00E04E5A" w:rsidP="00842713">
          <w:pPr>
            <w:pStyle w:val="Sidhuvud"/>
            <w:tabs>
              <w:tab w:val="clear" w:pos="4536"/>
              <w:tab w:val="right" w:pos="4665"/>
            </w:tabs>
          </w:pPr>
        </w:p>
        <w:p w14:paraId="504A26CF" w14:textId="7D5F33ED" w:rsidR="00E04E5A" w:rsidRDefault="00E04E5A" w:rsidP="00842713">
          <w:pPr>
            <w:pStyle w:val="Sidhuvud"/>
            <w:tabs>
              <w:tab w:val="clear" w:pos="4536"/>
              <w:tab w:val="right" w:pos="4665"/>
            </w:tabs>
          </w:pPr>
          <w:r>
            <w:t xml:space="preserve">Protokollsnummer: </w:t>
          </w:r>
          <w:r w:rsidR="00B93E37">
            <w:t>20</w:t>
          </w:r>
          <w:r w:rsidR="00E96EF5">
            <w:t>26-0</w:t>
          </w:r>
          <w:r w:rsidR="0093687E">
            <w:t>2</w:t>
          </w:r>
        </w:p>
        <w:p w14:paraId="47BFBE0C" w14:textId="77777777" w:rsidR="00E04E5A" w:rsidRDefault="00E04E5A" w:rsidP="00842713">
          <w:pPr>
            <w:pStyle w:val="Sidhuvud"/>
            <w:tabs>
              <w:tab w:val="clear" w:pos="4536"/>
              <w:tab w:val="right" w:pos="4665"/>
            </w:tabs>
          </w:pPr>
        </w:p>
        <w:p w14:paraId="21EAACF3" w14:textId="77777777" w:rsidR="00E04E5A" w:rsidRDefault="00E04E5A" w:rsidP="00842713">
          <w:pPr>
            <w:pStyle w:val="Sidhuvud"/>
            <w:tabs>
              <w:tab w:val="clear" w:pos="4536"/>
              <w:tab w:val="right" w:pos="4665"/>
            </w:tabs>
          </w:pPr>
        </w:p>
      </w:tc>
    </w:tr>
  </w:tbl>
  <w:p w14:paraId="00048AD4" w14:textId="77777777" w:rsidR="00E04E5A" w:rsidRDefault="00E04E5A">
    <w:pPr>
      <w:pStyle w:val="Sidhuvud"/>
      <w:ind w:left="-28"/>
      <w:rPr>
        <w:sz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95" w:type="dxa"/>
      <w:tblLayout w:type="fixed"/>
      <w:tblCellMar>
        <w:left w:w="70" w:type="dxa"/>
        <w:right w:w="70" w:type="dxa"/>
      </w:tblCellMar>
      <w:tblLook w:val="0000" w:firstRow="0" w:lastRow="0" w:firstColumn="0" w:lastColumn="0" w:noHBand="0" w:noVBand="0"/>
    </w:tblPr>
    <w:tblGrid>
      <w:gridCol w:w="5418"/>
      <w:gridCol w:w="4877"/>
    </w:tblGrid>
    <w:tr w:rsidR="00E04E5A" w14:paraId="7201BF52" w14:textId="77777777" w:rsidTr="00987D3A">
      <w:tc>
        <w:tcPr>
          <w:tcW w:w="5418" w:type="dxa"/>
        </w:tcPr>
        <w:p w14:paraId="246E07FE" w14:textId="77777777" w:rsidR="00E04E5A" w:rsidRDefault="00E04E5A" w:rsidP="00987D3A">
          <w:pPr>
            <w:spacing w:before="120"/>
            <w:jc w:val="both"/>
          </w:pPr>
          <w:r>
            <w:object w:dxaOrig="7261" w:dyaOrig="2460" w14:anchorId="5C3B21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8.85pt;height:36.55pt">
                <v:imagedata r:id="rId1" o:title=""/>
              </v:shape>
              <o:OLEObject Type="Embed" ProgID="PBrush" ShapeID="_x0000_i1026" DrawAspect="Content" ObjectID="_1838878080" r:id="rId2"/>
            </w:object>
          </w:r>
        </w:p>
        <w:p w14:paraId="2C3551BF" w14:textId="77777777" w:rsidR="00E04E5A" w:rsidRDefault="00E04E5A" w:rsidP="00987D3A">
          <w:pPr>
            <w:spacing w:before="120"/>
            <w:rPr>
              <w:rFonts w:ascii="Courier New" w:hAnsi="Courier New" w:cs="Courier New"/>
              <w:b/>
              <w:color w:val="000000"/>
            </w:rPr>
          </w:pPr>
          <w:r>
            <w:t>Samordningsförbundet Karlskoga/Degerfors Örebro län (org nr 222000-2279)</w:t>
          </w:r>
        </w:p>
      </w:tc>
      <w:tc>
        <w:tcPr>
          <w:tcW w:w="4877" w:type="dxa"/>
        </w:tcPr>
        <w:p w14:paraId="148DE840" w14:textId="79047286" w:rsidR="00E04E5A" w:rsidRDefault="00E04E5A" w:rsidP="00987D3A">
          <w:pPr>
            <w:pStyle w:val="Sidhuvud"/>
            <w:tabs>
              <w:tab w:val="clear" w:pos="4536"/>
              <w:tab w:val="right" w:pos="4665"/>
            </w:tabs>
          </w:pPr>
          <w:r>
            <w:rPr>
              <w:rFonts w:ascii="Arial" w:hAnsi="Arial"/>
              <w:b/>
            </w:rPr>
            <w:t>SAMMANTRÄDESPROTOKOLL</w:t>
          </w:r>
          <w:r>
            <w:tab/>
          </w:r>
          <w:r>
            <w:fldChar w:fldCharType="begin"/>
          </w:r>
          <w:r>
            <w:instrText xml:space="preserve"> PAGE   \* MERGEFORMAT </w:instrText>
          </w:r>
          <w:r>
            <w:fldChar w:fldCharType="separate"/>
          </w:r>
          <w:r w:rsidR="00A06404">
            <w:rPr>
              <w:noProof/>
            </w:rPr>
            <w:t>1</w:t>
          </w:r>
          <w:r>
            <w:fldChar w:fldCharType="end"/>
          </w:r>
          <w:r>
            <w:t xml:space="preserve"> </w:t>
          </w:r>
          <w:r>
            <w:br/>
          </w:r>
          <w:r>
            <w:rPr>
              <w:rFonts w:ascii="Arial" w:hAnsi="Arial"/>
              <w:sz w:val="16"/>
            </w:rPr>
            <w:t>Sammanträdesdatum</w:t>
          </w:r>
          <w:r>
            <w:br/>
            <w:t>20</w:t>
          </w:r>
          <w:r w:rsidR="00645304">
            <w:t>2</w:t>
          </w:r>
          <w:r w:rsidR="00E96EF5">
            <w:t>6-02-23</w:t>
          </w:r>
        </w:p>
        <w:p w14:paraId="2313AD41" w14:textId="77777777" w:rsidR="00E04E5A" w:rsidRDefault="00E04E5A" w:rsidP="00987D3A">
          <w:pPr>
            <w:pStyle w:val="Sidhuvud"/>
            <w:tabs>
              <w:tab w:val="clear" w:pos="4536"/>
              <w:tab w:val="right" w:pos="4665"/>
            </w:tabs>
          </w:pPr>
        </w:p>
        <w:p w14:paraId="6BAA8035" w14:textId="211D964C" w:rsidR="00E04E5A" w:rsidRDefault="00E04E5A" w:rsidP="00987D3A">
          <w:pPr>
            <w:pStyle w:val="Sidhuvud"/>
            <w:tabs>
              <w:tab w:val="clear" w:pos="4536"/>
              <w:tab w:val="right" w:pos="4665"/>
            </w:tabs>
          </w:pPr>
          <w:r>
            <w:t xml:space="preserve">Protokollsnummer: </w:t>
          </w:r>
          <w:r w:rsidR="00B93E37">
            <w:t>202</w:t>
          </w:r>
          <w:r w:rsidR="00E96EF5">
            <w:t>6-0</w:t>
          </w:r>
          <w:r w:rsidR="0093687E">
            <w:t>2</w:t>
          </w:r>
        </w:p>
        <w:p w14:paraId="07055104" w14:textId="77777777" w:rsidR="00E04E5A" w:rsidRDefault="00E04E5A" w:rsidP="00987D3A">
          <w:pPr>
            <w:pStyle w:val="Sidhuvud"/>
            <w:tabs>
              <w:tab w:val="clear" w:pos="4536"/>
              <w:tab w:val="right" w:pos="4665"/>
            </w:tabs>
          </w:pPr>
        </w:p>
      </w:tc>
    </w:tr>
    <w:tr w:rsidR="00063489" w14:paraId="03D884BA" w14:textId="77777777" w:rsidTr="00987D3A">
      <w:tc>
        <w:tcPr>
          <w:tcW w:w="5418" w:type="dxa"/>
        </w:tcPr>
        <w:p w14:paraId="588FC838" w14:textId="77777777" w:rsidR="00063489" w:rsidRDefault="00063489" w:rsidP="00987D3A">
          <w:pPr>
            <w:spacing w:before="120"/>
            <w:jc w:val="both"/>
          </w:pPr>
        </w:p>
      </w:tc>
      <w:tc>
        <w:tcPr>
          <w:tcW w:w="4877" w:type="dxa"/>
        </w:tcPr>
        <w:p w14:paraId="1F00FC37" w14:textId="77777777" w:rsidR="00063489" w:rsidRDefault="00063489" w:rsidP="00987D3A">
          <w:pPr>
            <w:pStyle w:val="Sidhuvud"/>
            <w:tabs>
              <w:tab w:val="clear" w:pos="4536"/>
              <w:tab w:val="right" w:pos="4665"/>
            </w:tabs>
            <w:rPr>
              <w:rFonts w:ascii="Arial" w:hAnsi="Arial"/>
              <w:b/>
            </w:rPr>
          </w:pPr>
        </w:p>
      </w:tc>
    </w:tr>
  </w:tbl>
  <w:p w14:paraId="4815A7D2" w14:textId="77777777" w:rsidR="00E04E5A" w:rsidRDefault="00E04E5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0A582C96"/>
    <w:lvl w:ilvl="0">
      <w:start w:val="59"/>
      <w:numFmt w:val="decimal"/>
      <w:lvlRestart w:val="0"/>
      <w:pStyle w:val="Rubrik1"/>
      <w:lvlText w:val="§ %1"/>
      <w:lvlJc w:val="left"/>
      <w:pPr>
        <w:tabs>
          <w:tab w:val="num" w:pos="0"/>
        </w:tabs>
        <w:ind w:left="0" w:firstLine="0"/>
      </w:pPr>
      <w:rPr>
        <w:rFonts w:hint="default"/>
        <w:sz w:val="24"/>
      </w:rPr>
    </w:lvl>
    <w:lvl w:ilvl="1">
      <w:start w:val="1"/>
      <w:numFmt w:val="decimal"/>
      <w:lvlText w:val="§%1     ..%2"/>
      <w:lvlJc w:val="left"/>
      <w:pPr>
        <w:tabs>
          <w:tab w:val="num" w:pos="0"/>
        </w:tabs>
        <w:ind w:left="708" w:hanging="708"/>
      </w:pPr>
      <w:rPr>
        <w:rFonts w:hint="default"/>
      </w:rPr>
    </w:lvl>
    <w:lvl w:ilvl="2">
      <w:start w:val="1"/>
      <w:numFmt w:val="decimal"/>
      <w:lvlText w:val="§%1     ..%2.%3"/>
      <w:lvlJc w:val="left"/>
      <w:pPr>
        <w:tabs>
          <w:tab w:val="num" w:pos="0"/>
        </w:tabs>
        <w:ind w:left="1416" w:hanging="708"/>
      </w:pPr>
      <w:rPr>
        <w:rFonts w:hint="default"/>
      </w:rPr>
    </w:lvl>
    <w:lvl w:ilvl="3">
      <w:start w:val="1"/>
      <w:numFmt w:val="decimal"/>
      <w:lvlText w:val="§%1     ..%2.%3.%4"/>
      <w:lvlJc w:val="left"/>
      <w:pPr>
        <w:tabs>
          <w:tab w:val="num" w:pos="0"/>
        </w:tabs>
        <w:ind w:left="2124" w:hanging="708"/>
      </w:pPr>
      <w:rPr>
        <w:rFonts w:hint="default"/>
      </w:rPr>
    </w:lvl>
    <w:lvl w:ilvl="4">
      <w:start w:val="1"/>
      <w:numFmt w:val="decimal"/>
      <w:lvlText w:val="§%1     ..%2.%3.%4.%5"/>
      <w:lvlJc w:val="left"/>
      <w:pPr>
        <w:tabs>
          <w:tab w:val="num" w:pos="0"/>
        </w:tabs>
        <w:ind w:left="2832" w:hanging="708"/>
      </w:pPr>
      <w:rPr>
        <w:rFonts w:hint="default"/>
      </w:rPr>
    </w:lvl>
    <w:lvl w:ilvl="5">
      <w:start w:val="1"/>
      <w:numFmt w:val="decimal"/>
      <w:lvlText w:val="§%1     ..%2.%3.%4.%5.%6"/>
      <w:lvlJc w:val="left"/>
      <w:pPr>
        <w:tabs>
          <w:tab w:val="num" w:pos="0"/>
        </w:tabs>
        <w:ind w:left="3540" w:hanging="708"/>
      </w:pPr>
      <w:rPr>
        <w:rFonts w:hint="default"/>
      </w:rPr>
    </w:lvl>
    <w:lvl w:ilvl="6">
      <w:start w:val="1"/>
      <w:numFmt w:val="decimal"/>
      <w:lvlText w:val="§%1     ..%2.%3.%4.%5.%6.%7"/>
      <w:lvlJc w:val="left"/>
      <w:pPr>
        <w:tabs>
          <w:tab w:val="num" w:pos="0"/>
        </w:tabs>
        <w:ind w:left="4248" w:hanging="708"/>
      </w:pPr>
      <w:rPr>
        <w:rFonts w:hint="default"/>
      </w:rPr>
    </w:lvl>
    <w:lvl w:ilvl="7">
      <w:start w:val="1"/>
      <w:numFmt w:val="decimal"/>
      <w:lvlText w:val="§%1     ..%2.%3.%4.%5.%6.%7.%8"/>
      <w:lvlJc w:val="left"/>
      <w:pPr>
        <w:tabs>
          <w:tab w:val="num" w:pos="0"/>
        </w:tabs>
        <w:ind w:left="4956" w:hanging="708"/>
      </w:pPr>
      <w:rPr>
        <w:rFonts w:hint="default"/>
      </w:rPr>
    </w:lvl>
    <w:lvl w:ilvl="8">
      <w:start w:val="1"/>
      <w:numFmt w:val="decimal"/>
      <w:lvlText w:val="§%1     ..%2.%3.%4.%5.%6.%7.%8.%9"/>
      <w:lvlJc w:val="left"/>
      <w:pPr>
        <w:tabs>
          <w:tab w:val="num" w:pos="0"/>
        </w:tabs>
        <w:ind w:left="5664" w:hanging="708"/>
      </w:pPr>
      <w:rPr>
        <w:rFonts w:hint="default"/>
      </w:rPr>
    </w:lvl>
  </w:abstractNum>
  <w:abstractNum w:abstractNumId="1" w15:restartNumberingAfterBreak="0">
    <w:nsid w:val="05B21E7B"/>
    <w:multiLevelType w:val="hybridMultilevel"/>
    <w:tmpl w:val="231E940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D91099D"/>
    <w:multiLevelType w:val="hybridMultilevel"/>
    <w:tmpl w:val="1ACC8B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07E4A97"/>
    <w:multiLevelType w:val="hybridMultilevel"/>
    <w:tmpl w:val="8E1091E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20F34F69"/>
    <w:multiLevelType w:val="hybridMultilevel"/>
    <w:tmpl w:val="7AF224D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25EE4791"/>
    <w:multiLevelType w:val="multilevel"/>
    <w:tmpl w:val="71066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7B48AC"/>
    <w:multiLevelType w:val="hybridMultilevel"/>
    <w:tmpl w:val="6010CC2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329E1249"/>
    <w:multiLevelType w:val="multilevel"/>
    <w:tmpl w:val="7D709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3D188C"/>
    <w:multiLevelType w:val="hybridMultilevel"/>
    <w:tmpl w:val="0FF0B2F6"/>
    <w:lvl w:ilvl="0" w:tplc="CD3E759A">
      <w:start w:val="2026"/>
      <w:numFmt w:val="bullet"/>
      <w:lvlText w:val="-"/>
      <w:lvlJc w:val="left"/>
      <w:pPr>
        <w:ind w:left="435" w:hanging="360"/>
      </w:pPr>
      <w:rPr>
        <w:rFonts w:ascii="Times New Roman" w:eastAsia="Times New Roman" w:hAnsi="Times New Roman" w:cs="Times New Roman" w:hint="default"/>
      </w:rPr>
    </w:lvl>
    <w:lvl w:ilvl="1" w:tplc="041D0003" w:tentative="1">
      <w:start w:val="1"/>
      <w:numFmt w:val="bullet"/>
      <w:lvlText w:val="o"/>
      <w:lvlJc w:val="left"/>
      <w:pPr>
        <w:ind w:left="1155" w:hanging="360"/>
      </w:pPr>
      <w:rPr>
        <w:rFonts w:ascii="Courier New" w:hAnsi="Courier New" w:cs="Courier New" w:hint="default"/>
      </w:rPr>
    </w:lvl>
    <w:lvl w:ilvl="2" w:tplc="041D0005" w:tentative="1">
      <w:start w:val="1"/>
      <w:numFmt w:val="bullet"/>
      <w:lvlText w:val=""/>
      <w:lvlJc w:val="left"/>
      <w:pPr>
        <w:ind w:left="1875" w:hanging="360"/>
      </w:pPr>
      <w:rPr>
        <w:rFonts w:ascii="Wingdings" w:hAnsi="Wingdings" w:hint="default"/>
      </w:rPr>
    </w:lvl>
    <w:lvl w:ilvl="3" w:tplc="041D0001" w:tentative="1">
      <w:start w:val="1"/>
      <w:numFmt w:val="bullet"/>
      <w:lvlText w:val=""/>
      <w:lvlJc w:val="left"/>
      <w:pPr>
        <w:ind w:left="2595" w:hanging="360"/>
      </w:pPr>
      <w:rPr>
        <w:rFonts w:ascii="Symbol" w:hAnsi="Symbol" w:hint="default"/>
      </w:rPr>
    </w:lvl>
    <w:lvl w:ilvl="4" w:tplc="041D0003" w:tentative="1">
      <w:start w:val="1"/>
      <w:numFmt w:val="bullet"/>
      <w:lvlText w:val="o"/>
      <w:lvlJc w:val="left"/>
      <w:pPr>
        <w:ind w:left="3315" w:hanging="360"/>
      </w:pPr>
      <w:rPr>
        <w:rFonts w:ascii="Courier New" w:hAnsi="Courier New" w:cs="Courier New" w:hint="default"/>
      </w:rPr>
    </w:lvl>
    <w:lvl w:ilvl="5" w:tplc="041D0005" w:tentative="1">
      <w:start w:val="1"/>
      <w:numFmt w:val="bullet"/>
      <w:lvlText w:val=""/>
      <w:lvlJc w:val="left"/>
      <w:pPr>
        <w:ind w:left="4035" w:hanging="360"/>
      </w:pPr>
      <w:rPr>
        <w:rFonts w:ascii="Wingdings" w:hAnsi="Wingdings" w:hint="default"/>
      </w:rPr>
    </w:lvl>
    <w:lvl w:ilvl="6" w:tplc="041D0001" w:tentative="1">
      <w:start w:val="1"/>
      <w:numFmt w:val="bullet"/>
      <w:lvlText w:val=""/>
      <w:lvlJc w:val="left"/>
      <w:pPr>
        <w:ind w:left="4755" w:hanging="360"/>
      </w:pPr>
      <w:rPr>
        <w:rFonts w:ascii="Symbol" w:hAnsi="Symbol" w:hint="default"/>
      </w:rPr>
    </w:lvl>
    <w:lvl w:ilvl="7" w:tplc="041D0003" w:tentative="1">
      <w:start w:val="1"/>
      <w:numFmt w:val="bullet"/>
      <w:lvlText w:val="o"/>
      <w:lvlJc w:val="left"/>
      <w:pPr>
        <w:ind w:left="5475" w:hanging="360"/>
      </w:pPr>
      <w:rPr>
        <w:rFonts w:ascii="Courier New" w:hAnsi="Courier New" w:cs="Courier New" w:hint="default"/>
      </w:rPr>
    </w:lvl>
    <w:lvl w:ilvl="8" w:tplc="041D0005" w:tentative="1">
      <w:start w:val="1"/>
      <w:numFmt w:val="bullet"/>
      <w:lvlText w:val=""/>
      <w:lvlJc w:val="left"/>
      <w:pPr>
        <w:ind w:left="6195" w:hanging="360"/>
      </w:pPr>
      <w:rPr>
        <w:rFonts w:ascii="Wingdings" w:hAnsi="Wingdings" w:hint="default"/>
      </w:rPr>
    </w:lvl>
  </w:abstractNum>
  <w:abstractNum w:abstractNumId="9" w15:restartNumberingAfterBreak="0">
    <w:nsid w:val="43B12CCF"/>
    <w:multiLevelType w:val="hybridMultilevel"/>
    <w:tmpl w:val="88B4C11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4441248A"/>
    <w:multiLevelType w:val="multilevel"/>
    <w:tmpl w:val="D3E0D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A23736"/>
    <w:multiLevelType w:val="multilevel"/>
    <w:tmpl w:val="B49EC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1550D5"/>
    <w:multiLevelType w:val="hybridMultilevel"/>
    <w:tmpl w:val="228A86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6C148CA"/>
    <w:multiLevelType w:val="hybridMultilevel"/>
    <w:tmpl w:val="B12A3DD6"/>
    <w:lvl w:ilvl="0" w:tplc="C540D9D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FF84C6D"/>
    <w:multiLevelType w:val="hybridMultilevel"/>
    <w:tmpl w:val="5D249D2C"/>
    <w:lvl w:ilvl="0" w:tplc="AEB022C6">
      <w:start w:val="202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6A73C83"/>
    <w:multiLevelType w:val="hybridMultilevel"/>
    <w:tmpl w:val="17B860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BC0417D"/>
    <w:multiLevelType w:val="hybridMultilevel"/>
    <w:tmpl w:val="0172C1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146162287">
    <w:abstractNumId w:val="0"/>
  </w:num>
  <w:num w:numId="2" w16cid:durableId="1235310491">
    <w:abstractNumId w:val="0"/>
  </w:num>
  <w:num w:numId="3" w16cid:durableId="126245059">
    <w:abstractNumId w:val="13"/>
  </w:num>
  <w:num w:numId="4" w16cid:durableId="577524699">
    <w:abstractNumId w:val="7"/>
  </w:num>
  <w:num w:numId="5" w16cid:durableId="2003124035">
    <w:abstractNumId w:val="11"/>
  </w:num>
  <w:num w:numId="6" w16cid:durableId="1257011529">
    <w:abstractNumId w:val="6"/>
  </w:num>
  <w:num w:numId="7" w16cid:durableId="1127428964">
    <w:abstractNumId w:val="9"/>
  </w:num>
  <w:num w:numId="8" w16cid:durableId="843473893">
    <w:abstractNumId w:val="3"/>
  </w:num>
  <w:num w:numId="9" w16cid:durableId="587155627">
    <w:abstractNumId w:val="1"/>
  </w:num>
  <w:num w:numId="10" w16cid:durableId="981498858">
    <w:abstractNumId w:val="4"/>
  </w:num>
  <w:num w:numId="11" w16cid:durableId="849220435">
    <w:abstractNumId w:val="5"/>
  </w:num>
  <w:num w:numId="12" w16cid:durableId="704528247">
    <w:abstractNumId w:val="15"/>
  </w:num>
  <w:num w:numId="13" w16cid:durableId="748500004">
    <w:abstractNumId w:val="16"/>
  </w:num>
  <w:num w:numId="14" w16cid:durableId="1684430893">
    <w:abstractNumId w:val="14"/>
  </w:num>
  <w:num w:numId="15" w16cid:durableId="2132436663">
    <w:abstractNumId w:val="12"/>
  </w:num>
  <w:num w:numId="16" w16cid:durableId="879367653">
    <w:abstractNumId w:val="2"/>
  </w:num>
  <w:num w:numId="17" w16cid:durableId="388237034">
    <w:abstractNumId w:val="8"/>
  </w:num>
  <w:num w:numId="18" w16cid:durableId="18193034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mailMerge>
    <w:mainDocumentType w:val="formLetters"/>
    <w:dataType w:val="textFile"/>
    <w:activeRecord w:val="-1"/>
  </w:mailMerge>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F"/>
    <w:rsid w:val="00000857"/>
    <w:rsid w:val="00002D31"/>
    <w:rsid w:val="00003E88"/>
    <w:rsid w:val="000074F0"/>
    <w:rsid w:val="00012D7C"/>
    <w:rsid w:val="00014AF6"/>
    <w:rsid w:val="00014D74"/>
    <w:rsid w:val="00015174"/>
    <w:rsid w:val="00021254"/>
    <w:rsid w:val="00021E87"/>
    <w:rsid w:val="00023419"/>
    <w:rsid w:val="000243A9"/>
    <w:rsid w:val="00025C8E"/>
    <w:rsid w:val="00026B1E"/>
    <w:rsid w:val="00027B12"/>
    <w:rsid w:val="0003023C"/>
    <w:rsid w:val="00034229"/>
    <w:rsid w:val="00034B22"/>
    <w:rsid w:val="00036189"/>
    <w:rsid w:val="00040926"/>
    <w:rsid w:val="000427AE"/>
    <w:rsid w:val="00042A00"/>
    <w:rsid w:val="00045D05"/>
    <w:rsid w:val="0005099A"/>
    <w:rsid w:val="00052E54"/>
    <w:rsid w:val="00054591"/>
    <w:rsid w:val="00056569"/>
    <w:rsid w:val="000569EF"/>
    <w:rsid w:val="00057AEC"/>
    <w:rsid w:val="0006054B"/>
    <w:rsid w:val="00061341"/>
    <w:rsid w:val="000616EF"/>
    <w:rsid w:val="00062A22"/>
    <w:rsid w:val="00063489"/>
    <w:rsid w:val="00063568"/>
    <w:rsid w:val="0006357B"/>
    <w:rsid w:val="00063DE2"/>
    <w:rsid w:val="000646ED"/>
    <w:rsid w:val="00064AE4"/>
    <w:rsid w:val="00065B08"/>
    <w:rsid w:val="0007267E"/>
    <w:rsid w:val="00077111"/>
    <w:rsid w:val="00080057"/>
    <w:rsid w:val="00080414"/>
    <w:rsid w:val="00080ED4"/>
    <w:rsid w:val="00081E7E"/>
    <w:rsid w:val="00083F42"/>
    <w:rsid w:val="00093A4C"/>
    <w:rsid w:val="00093BF3"/>
    <w:rsid w:val="00095AD4"/>
    <w:rsid w:val="00096641"/>
    <w:rsid w:val="000A396E"/>
    <w:rsid w:val="000A47C5"/>
    <w:rsid w:val="000A68D6"/>
    <w:rsid w:val="000A7938"/>
    <w:rsid w:val="000B2E62"/>
    <w:rsid w:val="000B4E60"/>
    <w:rsid w:val="000B5B03"/>
    <w:rsid w:val="000B66D5"/>
    <w:rsid w:val="000B678B"/>
    <w:rsid w:val="000C0C2B"/>
    <w:rsid w:val="000C342B"/>
    <w:rsid w:val="000C4ABD"/>
    <w:rsid w:val="000C5692"/>
    <w:rsid w:val="000C6548"/>
    <w:rsid w:val="000C78E9"/>
    <w:rsid w:val="000D0274"/>
    <w:rsid w:val="000D2831"/>
    <w:rsid w:val="000D2C8F"/>
    <w:rsid w:val="000D39EC"/>
    <w:rsid w:val="000D4552"/>
    <w:rsid w:val="000D4C72"/>
    <w:rsid w:val="000D5E14"/>
    <w:rsid w:val="000E2355"/>
    <w:rsid w:val="000E4844"/>
    <w:rsid w:val="000E4D09"/>
    <w:rsid w:val="000E4F89"/>
    <w:rsid w:val="000E7302"/>
    <w:rsid w:val="000F02BF"/>
    <w:rsid w:val="000F05F0"/>
    <w:rsid w:val="000F1E8C"/>
    <w:rsid w:val="000F2897"/>
    <w:rsid w:val="000F4282"/>
    <w:rsid w:val="000F5F6D"/>
    <w:rsid w:val="000F6335"/>
    <w:rsid w:val="000F678F"/>
    <w:rsid w:val="001015EA"/>
    <w:rsid w:val="00101721"/>
    <w:rsid w:val="00101A69"/>
    <w:rsid w:val="00103192"/>
    <w:rsid w:val="0010340E"/>
    <w:rsid w:val="0010473C"/>
    <w:rsid w:val="001120C4"/>
    <w:rsid w:val="001128FA"/>
    <w:rsid w:val="00112991"/>
    <w:rsid w:val="001132CC"/>
    <w:rsid w:val="00115B52"/>
    <w:rsid w:val="0012094A"/>
    <w:rsid w:val="001211B7"/>
    <w:rsid w:val="00121744"/>
    <w:rsid w:val="00122813"/>
    <w:rsid w:val="001244F8"/>
    <w:rsid w:val="00125681"/>
    <w:rsid w:val="001341BA"/>
    <w:rsid w:val="00134B40"/>
    <w:rsid w:val="001377D0"/>
    <w:rsid w:val="00140222"/>
    <w:rsid w:val="00141C62"/>
    <w:rsid w:val="00150E12"/>
    <w:rsid w:val="00151CA2"/>
    <w:rsid w:val="00152D36"/>
    <w:rsid w:val="001530D7"/>
    <w:rsid w:val="001533F2"/>
    <w:rsid w:val="001572A8"/>
    <w:rsid w:val="0016183A"/>
    <w:rsid w:val="00161869"/>
    <w:rsid w:val="001618EC"/>
    <w:rsid w:val="0016550C"/>
    <w:rsid w:val="00167447"/>
    <w:rsid w:val="00170B1E"/>
    <w:rsid w:val="00170BF4"/>
    <w:rsid w:val="001735FD"/>
    <w:rsid w:val="00174750"/>
    <w:rsid w:val="001755DE"/>
    <w:rsid w:val="00177304"/>
    <w:rsid w:val="00177535"/>
    <w:rsid w:val="00184810"/>
    <w:rsid w:val="00184A0C"/>
    <w:rsid w:val="00190547"/>
    <w:rsid w:val="0019192B"/>
    <w:rsid w:val="001932CC"/>
    <w:rsid w:val="00193D13"/>
    <w:rsid w:val="00194541"/>
    <w:rsid w:val="00194809"/>
    <w:rsid w:val="00194A7D"/>
    <w:rsid w:val="0019683B"/>
    <w:rsid w:val="00197C27"/>
    <w:rsid w:val="001A06CA"/>
    <w:rsid w:val="001A0B5A"/>
    <w:rsid w:val="001A1122"/>
    <w:rsid w:val="001A3DDE"/>
    <w:rsid w:val="001A4303"/>
    <w:rsid w:val="001A7217"/>
    <w:rsid w:val="001A76EC"/>
    <w:rsid w:val="001B167D"/>
    <w:rsid w:val="001B3B7E"/>
    <w:rsid w:val="001B4B43"/>
    <w:rsid w:val="001B6A2E"/>
    <w:rsid w:val="001C11CF"/>
    <w:rsid w:val="001C5753"/>
    <w:rsid w:val="001C6551"/>
    <w:rsid w:val="001C6651"/>
    <w:rsid w:val="001C7661"/>
    <w:rsid w:val="001D0EA6"/>
    <w:rsid w:val="001D276B"/>
    <w:rsid w:val="001D4243"/>
    <w:rsid w:val="001D4E22"/>
    <w:rsid w:val="001E1DD1"/>
    <w:rsid w:val="001E2BCD"/>
    <w:rsid w:val="001E3676"/>
    <w:rsid w:val="001E7030"/>
    <w:rsid w:val="001E75A8"/>
    <w:rsid w:val="001F2DB9"/>
    <w:rsid w:val="001F2F1B"/>
    <w:rsid w:val="001F4929"/>
    <w:rsid w:val="001F6527"/>
    <w:rsid w:val="001F7915"/>
    <w:rsid w:val="001F7CDF"/>
    <w:rsid w:val="00200F88"/>
    <w:rsid w:val="00202278"/>
    <w:rsid w:val="002031C5"/>
    <w:rsid w:val="002032B7"/>
    <w:rsid w:val="002047E5"/>
    <w:rsid w:val="002047FE"/>
    <w:rsid w:val="00204A66"/>
    <w:rsid w:val="002063EF"/>
    <w:rsid w:val="002067A1"/>
    <w:rsid w:val="00206963"/>
    <w:rsid w:val="002070CF"/>
    <w:rsid w:val="0021004E"/>
    <w:rsid w:val="0021020B"/>
    <w:rsid w:val="00211FFB"/>
    <w:rsid w:val="002126F9"/>
    <w:rsid w:val="002172CC"/>
    <w:rsid w:val="00217372"/>
    <w:rsid w:val="002232B9"/>
    <w:rsid w:val="002357D0"/>
    <w:rsid w:val="00236BE9"/>
    <w:rsid w:val="00236DC6"/>
    <w:rsid w:val="00236E0B"/>
    <w:rsid w:val="00240D64"/>
    <w:rsid w:val="002456D1"/>
    <w:rsid w:val="00245BEF"/>
    <w:rsid w:val="00245EC0"/>
    <w:rsid w:val="002465DA"/>
    <w:rsid w:val="002477C9"/>
    <w:rsid w:val="00247F65"/>
    <w:rsid w:val="0025291C"/>
    <w:rsid w:val="00252A1C"/>
    <w:rsid w:val="00253FF6"/>
    <w:rsid w:val="002570DD"/>
    <w:rsid w:val="00257593"/>
    <w:rsid w:val="00257C12"/>
    <w:rsid w:val="0026012C"/>
    <w:rsid w:val="002616C4"/>
    <w:rsid w:val="00262442"/>
    <w:rsid w:val="00262ACF"/>
    <w:rsid w:val="00263BFC"/>
    <w:rsid w:val="0026685A"/>
    <w:rsid w:val="002671AA"/>
    <w:rsid w:val="00270788"/>
    <w:rsid w:val="0027499F"/>
    <w:rsid w:val="00274C49"/>
    <w:rsid w:val="00277C62"/>
    <w:rsid w:val="00283B51"/>
    <w:rsid w:val="00287138"/>
    <w:rsid w:val="00287A92"/>
    <w:rsid w:val="00291CAF"/>
    <w:rsid w:val="0029568B"/>
    <w:rsid w:val="002964B1"/>
    <w:rsid w:val="002A0764"/>
    <w:rsid w:val="002A0AA8"/>
    <w:rsid w:val="002A1700"/>
    <w:rsid w:val="002A7B0B"/>
    <w:rsid w:val="002B0F84"/>
    <w:rsid w:val="002B12B7"/>
    <w:rsid w:val="002B3A12"/>
    <w:rsid w:val="002C03E6"/>
    <w:rsid w:val="002C14A2"/>
    <w:rsid w:val="002C14B1"/>
    <w:rsid w:val="002C3C56"/>
    <w:rsid w:val="002C3EAA"/>
    <w:rsid w:val="002C427E"/>
    <w:rsid w:val="002C72A6"/>
    <w:rsid w:val="002D3589"/>
    <w:rsid w:val="002D4B10"/>
    <w:rsid w:val="002D6834"/>
    <w:rsid w:val="002E183D"/>
    <w:rsid w:val="002E1BD1"/>
    <w:rsid w:val="002E274E"/>
    <w:rsid w:val="002E3CB4"/>
    <w:rsid w:val="002E4630"/>
    <w:rsid w:val="002E6C7B"/>
    <w:rsid w:val="002E71EC"/>
    <w:rsid w:val="002E79BF"/>
    <w:rsid w:val="002F02D7"/>
    <w:rsid w:val="002F0820"/>
    <w:rsid w:val="002F18DF"/>
    <w:rsid w:val="002F4114"/>
    <w:rsid w:val="002F4C8E"/>
    <w:rsid w:val="002F5329"/>
    <w:rsid w:val="002F5519"/>
    <w:rsid w:val="002F6582"/>
    <w:rsid w:val="002F6A7D"/>
    <w:rsid w:val="002F7942"/>
    <w:rsid w:val="003021A0"/>
    <w:rsid w:val="00302DC2"/>
    <w:rsid w:val="00302DD2"/>
    <w:rsid w:val="00304D55"/>
    <w:rsid w:val="00305E24"/>
    <w:rsid w:val="003065EC"/>
    <w:rsid w:val="0030784E"/>
    <w:rsid w:val="00312A78"/>
    <w:rsid w:val="00313CA1"/>
    <w:rsid w:val="00313E94"/>
    <w:rsid w:val="00314F5A"/>
    <w:rsid w:val="0031545B"/>
    <w:rsid w:val="00316614"/>
    <w:rsid w:val="00316953"/>
    <w:rsid w:val="00320252"/>
    <w:rsid w:val="00321326"/>
    <w:rsid w:val="003230A9"/>
    <w:rsid w:val="00324C75"/>
    <w:rsid w:val="00325B84"/>
    <w:rsid w:val="00325FBC"/>
    <w:rsid w:val="0033074B"/>
    <w:rsid w:val="0033354F"/>
    <w:rsid w:val="0033479F"/>
    <w:rsid w:val="00335103"/>
    <w:rsid w:val="0033579D"/>
    <w:rsid w:val="00340EEF"/>
    <w:rsid w:val="00341233"/>
    <w:rsid w:val="00341A09"/>
    <w:rsid w:val="00341D08"/>
    <w:rsid w:val="003439E3"/>
    <w:rsid w:val="00345BCB"/>
    <w:rsid w:val="003468E3"/>
    <w:rsid w:val="00346CFA"/>
    <w:rsid w:val="003504D7"/>
    <w:rsid w:val="00350BA2"/>
    <w:rsid w:val="003528A4"/>
    <w:rsid w:val="00356E6C"/>
    <w:rsid w:val="003628ED"/>
    <w:rsid w:val="00363BDA"/>
    <w:rsid w:val="00365D99"/>
    <w:rsid w:val="00370C95"/>
    <w:rsid w:val="00371026"/>
    <w:rsid w:val="00372654"/>
    <w:rsid w:val="003731C6"/>
    <w:rsid w:val="003776AD"/>
    <w:rsid w:val="003777CF"/>
    <w:rsid w:val="00377C05"/>
    <w:rsid w:val="003804AD"/>
    <w:rsid w:val="00380B32"/>
    <w:rsid w:val="00381000"/>
    <w:rsid w:val="00382499"/>
    <w:rsid w:val="00383C63"/>
    <w:rsid w:val="00383CEF"/>
    <w:rsid w:val="00383E07"/>
    <w:rsid w:val="00385BA4"/>
    <w:rsid w:val="0039295C"/>
    <w:rsid w:val="00392BE8"/>
    <w:rsid w:val="003949D4"/>
    <w:rsid w:val="003952B9"/>
    <w:rsid w:val="0039613F"/>
    <w:rsid w:val="0039750F"/>
    <w:rsid w:val="003A0C86"/>
    <w:rsid w:val="003A24B9"/>
    <w:rsid w:val="003A7FAF"/>
    <w:rsid w:val="003B1AE4"/>
    <w:rsid w:val="003B2519"/>
    <w:rsid w:val="003B350C"/>
    <w:rsid w:val="003B3556"/>
    <w:rsid w:val="003B4632"/>
    <w:rsid w:val="003B4AB1"/>
    <w:rsid w:val="003B4B85"/>
    <w:rsid w:val="003B5FCD"/>
    <w:rsid w:val="003C1662"/>
    <w:rsid w:val="003C5918"/>
    <w:rsid w:val="003C5FAB"/>
    <w:rsid w:val="003D1ADF"/>
    <w:rsid w:val="003D2BBE"/>
    <w:rsid w:val="003D50DB"/>
    <w:rsid w:val="003D7DA8"/>
    <w:rsid w:val="003E0AE8"/>
    <w:rsid w:val="003E0DAB"/>
    <w:rsid w:val="003E1971"/>
    <w:rsid w:val="003E2BE3"/>
    <w:rsid w:val="003E327A"/>
    <w:rsid w:val="003E347A"/>
    <w:rsid w:val="003E3580"/>
    <w:rsid w:val="003E5439"/>
    <w:rsid w:val="003F06D9"/>
    <w:rsid w:val="003F0F18"/>
    <w:rsid w:val="003F22D5"/>
    <w:rsid w:val="003F7550"/>
    <w:rsid w:val="004019DA"/>
    <w:rsid w:val="004027AA"/>
    <w:rsid w:val="004064F1"/>
    <w:rsid w:val="00406B04"/>
    <w:rsid w:val="0040793D"/>
    <w:rsid w:val="00407DF5"/>
    <w:rsid w:val="00410CDE"/>
    <w:rsid w:val="00413989"/>
    <w:rsid w:val="00413C1A"/>
    <w:rsid w:val="00415493"/>
    <w:rsid w:val="004164D3"/>
    <w:rsid w:val="00416670"/>
    <w:rsid w:val="00416A55"/>
    <w:rsid w:val="004173BC"/>
    <w:rsid w:val="00420963"/>
    <w:rsid w:val="00423CE9"/>
    <w:rsid w:val="00424378"/>
    <w:rsid w:val="00424D5D"/>
    <w:rsid w:val="00426345"/>
    <w:rsid w:val="0042650E"/>
    <w:rsid w:val="00426E97"/>
    <w:rsid w:val="004303FA"/>
    <w:rsid w:val="0043204A"/>
    <w:rsid w:val="00432EAE"/>
    <w:rsid w:val="00432F08"/>
    <w:rsid w:val="00433E6D"/>
    <w:rsid w:val="00434329"/>
    <w:rsid w:val="00436079"/>
    <w:rsid w:val="00437133"/>
    <w:rsid w:val="004408BA"/>
    <w:rsid w:val="00440EA8"/>
    <w:rsid w:val="004422F9"/>
    <w:rsid w:val="004441CD"/>
    <w:rsid w:val="00444307"/>
    <w:rsid w:val="004445EE"/>
    <w:rsid w:val="004464E3"/>
    <w:rsid w:val="00447A5D"/>
    <w:rsid w:val="00451A1C"/>
    <w:rsid w:val="00451D62"/>
    <w:rsid w:val="00451F6F"/>
    <w:rsid w:val="004524AA"/>
    <w:rsid w:val="00453F39"/>
    <w:rsid w:val="0045548E"/>
    <w:rsid w:val="00457C56"/>
    <w:rsid w:val="00457D90"/>
    <w:rsid w:val="00462497"/>
    <w:rsid w:val="004635B4"/>
    <w:rsid w:val="00463DA8"/>
    <w:rsid w:val="00464528"/>
    <w:rsid w:val="00470CF0"/>
    <w:rsid w:val="00471209"/>
    <w:rsid w:val="0047260D"/>
    <w:rsid w:val="00473E20"/>
    <w:rsid w:val="00474414"/>
    <w:rsid w:val="00474547"/>
    <w:rsid w:val="00475B73"/>
    <w:rsid w:val="0048008F"/>
    <w:rsid w:val="00480939"/>
    <w:rsid w:val="0048109B"/>
    <w:rsid w:val="004810A2"/>
    <w:rsid w:val="0048164C"/>
    <w:rsid w:val="00483BDC"/>
    <w:rsid w:val="00487160"/>
    <w:rsid w:val="00492CFD"/>
    <w:rsid w:val="00493107"/>
    <w:rsid w:val="00494609"/>
    <w:rsid w:val="0049612F"/>
    <w:rsid w:val="004A34BA"/>
    <w:rsid w:val="004A76ED"/>
    <w:rsid w:val="004A7F79"/>
    <w:rsid w:val="004B2ABC"/>
    <w:rsid w:val="004B343D"/>
    <w:rsid w:val="004B7781"/>
    <w:rsid w:val="004C0D43"/>
    <w:rsid w:val="004C3C8A"/>
    <w:rsid w:val="004C5D75"/>
    <w:rsid w:val="004D1862"/>
    <w:rsid w:val="004D2928"/>
    <w:rsid w:val="004D31B0"/>
    <w:rsid w:val="004D5737"/>
    <w:rsid w:val="004D58AF"/>
    <w:rsid w:val="004D730F"/>
    <w:rsid w:val="004D7E3D"/>
    <w:rsid w:val="004E0EC7"/>
    <w:rsid w:val="004E3182"/>
    <w:rsid w:val="004E4EE8"/>
    <w:rsid w:val="004E64FA"/>
    <w:rsid w:val="004F0957"/>
    <w:rsid w:val="004F547A"/>
    <w:rsid w:val="004F7118"/>
    <w:rsid w:val="004F770B"/>
    <w:rsid w:val="004F7E78"/>
    <w:rsid w:val="0050145E"/>
    <w:rsid w:val="005020E5"/>
    <w:rsid w:val="0050279B"/>
    <w:rsid w:val="00503031"/>
    <w:rsid w:val="0050357D"/>
    <w:rsid w:val="005046FF"/>
    <w:rsid w:val="005062DC"/>
    <w:rsid w:val="005065D5"/>
    <w:rsid w:val="00506A0F"/>
    <w:rsid w:val="005077A0"/>
    <w:rsid w:val="0051129D"/>
    <w:rsid w:val="00514043"/>
    <w:rsid w:val="005148AD"/>
    <w:rsid w:val="0051786B"/>
    <w:rsid w:val="0052375B"/>
    <w:rsid w:val="00523FB1"/>
    <w:rsid w:val="005242F6"/>
    <w:rsid w:val="00524DEA"/>
    <w:rsid w:val="00525391"/>
    <w:rsid w:val="00526C60"/>
    <w:rsid w:val="005272D5"/>
    <w:rsid w:val="00527D60"/>
    <w:rsid w:val="00527FCF"/>
    <w:rsid w:val="0053140E"/>
    <w:rsid w:val="00531A66"/>
    <w:rsid w:val="00532EFD"/>
    <w:rsid w:val="005359BF"/>
    <w:rsid w:val="00544677"/>
    <w:rsid w:val="00545EEE"/>
    <w:rsid w:val="00550372"/>
    <w:rsid w:val="00550A5D"/>
    <w:rsid w:val="00556169"/>
    <w:rsid w:val="00556540"/>
    <w:rsid w:val="00557A0C"/>
    <w:rsid w:val="005608CE"/>
    <w:rsid w:val="005609B7"/>
    <w:rsid w:val="00561226"/>
    <w:rsid w:val="0056142E"/>
    <w:rsid w:val="005617E8"/>
    <w:rsid w:val="00561A5F"/>
    <w:rsid w:val="00561B99"/>
    <w:rsid w:val="0056276D"/>
    <w:rsid w:val="00562AD8"/>
    <w:rsid w:val="005635C7"/>
    <w:rsid w:val="00565029"/>
    <w:rsid w:val="00565218"/>
    <w:rsid w:val="00566184"/>
    <w:rsid w:val="00566ED7"/>
    <w:rsid w:val="00566FF6"/>
    <w:rsid w:val="005731AC"/>
    <w:rsid w:val="0057345F"/>
    <w:rsid w:val="0057361E"/>
    <w:rsid w:val="00574E2D"/>
    <w:rsid w:val="00581307"/>
    <w:rsid w:val="00581F69"/>
    <w:rsid w:val="0058234F"/>
    <w:rsid w:val="00582613"/>
    <w:rsid w:val="00582EB8"/>
    <w:rsid w:val="00583E44"/>
    <w:rsid w:val="005841C8"/>
    <w:rsid w:val="005849DE"/>
    <w:rsid w:val="00592045"/>
    <w:rsid w:val="005926FD"/>
    <w:rsid w:val="00592A1C"/>
    <w:rsid w:val="005930F2"/>
    <w:rsid w:val="00594DDD"/>
    <w:rsid w:val="00594F05"/>
    <w:rsid w:val="005962AA"/>
    <w:rsid w:val="0059662B"/>
    <w:rsid w:val="00596AF6"/>
    <w:rsid w:val="00597035"/>
    <w:rsid w:val="005A0517"/>
    <w:rsid w:val="005A06A6"/>
    <w:rsid w:val="005A14A4"/>
    <w:rsid w:val="005A1FB1"/>
    <w:rsid w:val="005A23C7"/>
    <w:rsid w:val="005A35DA"/>
    <w:rsid w:val="005A3DD9"/>
    <w:rsid w:val="005A67AD"/>
    <w:rsid w:val="005A67FF"/>
    <w:rsid w:val="005A74E6"/>
    <w:rsid w:val="005B0F72"/>
    <w:rsid w:val="005B1C11"/>
    <w:rsid w:val="005B4DED"/>
    <w:rsid w:val="005B4F04"/>
    <w:rsid w:val="005B5BBD"/>
    <w:rsid w:val="005C1677"/>
    <w:rsid w:val="005C42A8"/>
    <w:rsid w:val="005C46CF"/>
    <w:rsid w:val="005C55F5"/>
    <w:rsid w:val="005C5AF1"/>
    <w:rsid w:val="005C6489"/>
    <w:rsid w:val="005D061F"/>
    <w:rsid w:val="005D4980"/>
    <w:rsid w:val="005D6CD7"/>
    <w:rsid w:val="005E0B8E"/>
    <w:rsid w:val="005E0C0F"/>
    <w:rsid w:val="005E1DAC"/>
    <w:rsid w:val="005E200C"/>
    <w:rsid w:val="005E31ED"/>
    <w:rsid w:val="005E52FE"/>
    <w:rsid w:val="005E6D75"/>
    <w:rsid w:val="005E7365"/>
    <w:rsid w:val="005E77C1"/>
    <w:rsid w:val="005E79EF"/>
    <w:rsid w:val="005F1430"/>
    <w:rsid w:val="005F5B74"/>
    <w:rsid w:val="005F5F93"/>
    <w:rsid w:val="005F6803"/>
    <w:rsid w:val="00600304"/>
    <w:rsid w:val="0060094B"/>
    <w:rsid w:val="00600FAB"/>
    <w:rsid w:val="0060185F"/>
    <w:rsid w:val="00605042"/>
    <w:rsid w:val="00605B9D"/>
    <w:rsid w:val="006069CC"/>
    <w:rsid w:val="006101FE"/>
    <w:rsid w:val="00610A3F"/>
    <w:rsid w:val="00610E27"/>
    <w:rsid w:val="006115CF"/>
    <w:rsid w:val="006118D4"/>
    <w:rsid w:val="006166A5"/>
    <w:rsid w:val="0061681C"/>
    <w:rsid w:val="006173D7"/>
    <w:rsid w:val="006173E2"/>
    <w:rsid w:val="00617765"/>
    <w:rsid w:val="00617D4C"/>
    <w:rsid w:val="006218B2"/>
    <w:rsid w:val="00621F08"/>
    <w:rsid w:val="0062243F"/>
    <w:rsid w:val="00622B47"/>
    <w:rsid w:val="00623150"/>
    <w:rsid w:val="00623AAF"/>
    <w:rsid w:val="00625D4A"/>
    <w:rsid w:val="00626124"/>
    <w:rsid w:val="006264B0"/>
    <w:rsid w:val="00632E11"/>
    <w:rsid w:val="00633042"/>
    <w:rsid w:val="00637A0A"/>
    <w:rsid w:val="0064004D"/>
    <w:rsid w:val="00640521"/>
    <w:rsid w:val="00641577"/>
    <w:rsid w:val="00642CBE"/>
    <w:rsid w:val="00642D8E"/>
    <w:rsid w:val="00644650"/>
    <w:rsid w:val="00644C52"/>
    <w:rsid w:val="00645304"/>
    <w:rsid w:val="00646FD3"/>
    <w:rsid w:val="0064739B"/>
    <w:rsid w:val="00647C31"/>
    <w:rsid w:val="00651100"/>
    <w:rsid w:val="006528E5"/>
    <w:rsid w:val="00652D08"/>
    <w:rsid w:val="00653867"/>
    <w:rsid w:val="00661766"/>
    <w:rsid w:val="006617EA"/>
    <w:rsid w:val="006622C6"/>
    <w:rsid w:val="00666B37"/>
    <w:rsid w:val="0066758E"/>
    <w:rsid w:val="006675FB"/>
    <w:rsid w:val="00670DCF"/>
    <w:rsid w:val="00672EB2"/>
    <w:rsid w:val="006744B9"/>
    <w:rsid w:val="006764ED"/>
    <w:rsid w:val="00683A9D"/>
    <w:rsid w:val="00685EF0"/>
    <w:rsid w:val="006862E6"/>
    <w:rsid w:val="0068741D"/>
    <w:rsid w:val="006878C0"/>
    <w:rsid w:val="00687E70"/>
    <w:rsid w:val="00692409"/>
    <w:rsid w:val="0069387F"/>
    <w:rsid w:val="006A066D"/>
    <w:rsid w:val="006A150B"/>
    <w:rsid w:val="006A4F78"/>
    <w:rsid w:val="006A7A2B"/>
    <w:rsid w:val="006A7AEF"/>
    <w:rsid w:val="006A7B77"/>
    <w:rsid w:val="006B1BC9"/>
    <w:rsid w:val="006B78EB"/>
    <w:rsid w:val="006C073B"/>
    <w:rsid w:val="006C0828"/>
    <w:rsid w:val="006C1EF8"/>
    <w:rsid w:val="006C21F1"/>
    <w:rsid w:val="006C4BB1"/>
    <w:rsid w:val="006C4F23"/>
    <w:rsid w:val="006C5027"/>
    <w:rsid w:val="006C5FC4"/>
    <w:rsid w:val="006D1A78"/>
    <w:rsid w:val="006D32D8"/>
    <w:rsid w:val="006D38E9"/>
    <w:rsid w:val="006D5047"/>
    <w:rsid w:val="006D6327"/>
    <w:rsid w:val="006E129C"/>
    <w:rsid w:val="006E1C74"/>
    <w:rsid w:val="006E26D1"/>
    <w:rsid w:val="006F154D"/>
    <w:rsid w:val="006F30BE"/>
    <w:rsid w:val="006F6B53"/>
    <w:rsid w:val="006F6E1B"/>
    <w:rsid w:val="00701B7C"/>
    <w:rsid w:val="007038F7"/>
    <w:rsid w:val="007046B0"/>
    <w:rsid w:val="00706130"/>
    <w:rsid w:val="007072C7"/>
    <w:rsid w:val="00710576"/>
    <w:rsid w:val="007110D3"/>
    <w:rsid w:val="0071256C"/>
    <w:rsid w:val="007129B3"/>
    <w:rsid w:val="00713037"/>
    <w:rsid w:val="00715232"/>
    <w:rsid w:val="00715DD1"/>
    <w:rsid w:val="00717046"/>
    <w:rsid w:val="0071713A"/>
    <w:rsid w:val="00717522"/>
    <w:rsid w:val="00720957"/>
    <w:rsid w:val="00722233"/>
    <w:rsid w:val="00722CFA"/>
    <w:rsid w:val="007233F2"/>
    <w:rsid w:val="007251C9"/>
    <w:rsid w:val="00726736"/>
    <w:rsid w:val="00733BFD"/>
    <w:rsid w:val="007343B1"/>
    <w:rsid w:val="0073453A"/>
    <w:rsid w:val="00737436"/>
    <w:rsid w:val="0074046C"/>
    <w:rsid w:val="00743795"/>
    <w:rsid w:val="0074512D"/>
    <w:rsid w:val="00751D3B"/>
    <w:rsid w:val="00754684"/>
    <w:rsid w:val="00754B9E"/>
    <w:rsid w:val="00755400"/>
    <w:rsid w:val="0075597C"/>
    <w:rsid w:val="0076028A"/>
    <w:rsid w:val="00765330"/>
    <w:rsid w:val="00765336"/>
    <w:rsid w:val="00765559"/>
    <w:rsid w:val="00765707"/>
    <w:rsid w:val="007666A7"/>
    <w:rsid w:val="00767798"/>
    <w:rsid w:val="0077138C"/>
    <w:rsid w:val="007726CB"/>
    <w:rsid w:val="00772845"/>
    <w:rsid w:val="00773662"/>
    <w:rsid w:val="007750C0"/>
    <w:rsid w:val="00776750"/>
    <w:rsid w:val="007823E9"/>
    <w:rsid w:val="00782FFB"/>
    <w:rsid w:val="007838F8"/>
    <w:rsid w:val="007839DD"/>
    <w:rsid w:val="00784D78"/>
    <w:rsid w:val="00785E48"/>
    <w:rsid w:val="007903A4"/>
    <w:rsid w:val="00790B4F"/>
    <w:rsid w:val="007919FB"/>
    <w:rsid w:val="00792159"/>
    <w:rsid w:val="00794518"/>
    <w:rsid w:val="00796A83"/>
    <w:rsid w:val="0079758A"/>
    <w:rsid w:val="00797CF0"/>
    <w:rsid w:val="007A11D1"/>
    <w:rsid w:val="007A15F5"/>
    <w:rsid w:val="007A1B39"/>
    <w:rsid w:val="007A3044"/>
    <w:rsid w:val="007A3597"/>
    <w:rsid w:val="007A3766"/>
    <w:rsid w:val="007A631C"/>
    <w:rsid w:val="007A65DE"/>
    <w:rsid w:val="007B0376"/>
    <w:rsid w:val="007B2A7C"/>
    <w:rsid w:val="007B7B7A"/>
    <w:rsid w:val="007B7BE7"/>
    <w:rsid w:val="007C12CD"/>
    <w:rsid w:val="007C18D9"/>
    <w:rsid w:val="007C230B"/>
    <w:rsid w:val="007C4B62"/>
    <w:rsid w:val="007C5546"/>
    <w:rsid w:val="007C6434"/>
    <w:rsid w:val="007C6533"/>
    <w:rsid w:val="007C6630"/>
    <w:rsid w:val="007C6744"/>
    <w:rsid w:val="007C75F8"/>
    <w:rsid w:val="007C7721"/>
    <w:rsid w:val="007D043B"/>
    <w:rsid w:val="007D32EF"/>
    <w:rsid w:val="007D605A"/>
    <w:rsid w:val="007E003B"/>
    <w:rsid w:val="007E247A"/>
    <w:rsid w:val="007E32AD"/>
    <w:rsid w:val="007E4619"/>
    <w:rsid w:val="007E6302"/>
    <w:rsid w:val="007E6A14"/>
    <w:rsid w:val="007F2FAF"/>
    <w:rsid w:val="007F44F5"/>
    <w:rsid w:val="007F44FC"/>
    <w:rsid w:val="007F5A98"/>
    <w:rsid w:val="007F5B11"/>
    <w:rsid w:val="007F604E"/>
    <w:rsid w:val="007F62C3"/>
    <w:rsid w:val="007F62DC"/>
    <w:rsid w:val="007F752E"/>
    <w:rsid w:val="00802202"/>
    <w:rsid w:val="008027C0"/>
    <w:rsid w:val="00802FA4"/>
    <w:rsid w:val="00803DA0"/>
    <w:rsid w:val="0080448A"/>
    <w:rsid w:val="008048F2"/>
    <w:rsid w:val="008103EF"/>
    <w:rsid w:val="00810858"/>
    <w:rsid w:val="0081138F"/>
    <w:rsid w:val="00813049"/>
    <w:rsid w:val="00813FF6"/>
    <w:rsid w:val="00814B33"/>
    <w:rsid w:val="00817F69"/>
    <w:rsid w:val="008213DD"/>
    <w:rsid w:val="00821918"/>
    <w:rsid w:val="0082199D"/>
    <w:rsid w:val="0082258E"/>
    <w:rsid w:val="008227DE"/>
    <w:rsid w:val="00822DE2"/>
    <w:rsid w:val="00822E54"/>
    <w:rsid w:val="008232E1"/>
    <w:rsid w:val="00823817"/>
    <w:rsid w:val="00825541"/>
    <w:rsid w:val="00825A20"/>
    <w:rsid w:val="00826FFE"/>
    <w:rsid w:val="008330D9"/>
    <w:rsid w:val="008333E4"/>
    <w:rsid w:val="00834AEA"/>
    <w:rsid w:val="00834C84"/>
    <w:rsid w:val="00834FDC"/>
    <w:rsid w:val="008353C1"/>
    <w:rsid w:val="00835C70"/>
    <w:rsid w:val="008400EB"/>
    <w:rsid w:val="008415BF"/>
    <w:rsid w:val="00841EA2"/>
    <w:rsid w:val="00842446"/>
    <w:rsid w:val="00842713"/>
    <w:rsid w:val="008449FF"/>
    <w:rsid w:val="008458B9"/>
    <w:rsid w:val="00846A65"/>
    <w:rsid w:val="0085238D"/>
    <w:rsid w:val="008534B1"/>
    <w:rsid w:val="008559CE"/>
    <w:rsid w:val="008568EC"/>
    <w:rsid w:val="00861856"/>
    <w:rsid w:val="00865A04"/>
    <w:rsid w:val="00865D5C"/>
    <w:rsid w:val="00865E95"/>
    <w:rsid w:val="0086781E"/>
    <w:rsid w:val="00867ACE"/>
    <w:rsid w:val="00867AD6"/>
    <w:rsid w:val="008703A7"/>
    <w:rsid w:val="00871C4D"/>
    <w:rsid w:val="0087358D"/>
    <w:rsid w:val="008752C0"/>
    <w:rsid w:val="00877570"/>
    <w:rsid w:val="0088282F"/>
    <w:rsid w:val="00882F04"/>
    <w:rsid w:val="008832E1"/>
    <w:rsid w:val="00883660"/>
    <w:rsid w:val="0088495E"/>
    <w:rsid w:val="00885C3C"/>
    <w:rsid w:val="00887A76"/>
    <w:rsid w:val="008932CE"/>
    <w:rsid w:val="008935D7"/>
    <w:rsid w:val="00894198"/>
    <w:rsid w:val="008944A1"/>
    <w:rsid w:val="00895081"/>
    <w:rsid w:val="0089590E"/>
    <w:rsid w:val="00895927"/>
    <w:rsid w:val="00896C55"/>
    <w:rsid w:val="008972DC"/>
    <w:rsid w:val="008A16A1"/>
    <w:rsid w:val="008A3261"/>
    <w:rsid w:val="008A3479"/>
    <w:rsid w:val="008A3924"/>
    <w:rsid w:val="008A4EF5"/>
    <w:rsid w:val="008A57E1"/>
    <w:rsid w:val="008B1414"/>
    <w:rsid w:val="008B314C"/>
    <w:rsid w:val="008C0974"/>
    <w:rsid w:val="008C0C49"/>
    <w:rsid w:val="008C324B"/>
    <w:rsid w:val="008C3E2B"/>
    <w:rsid w:val="008C5D4A"/>
    <w:rsid w:val="008D5538"/>
    <w:rsid w:val="008D70F1"/>
    <w:rsid w:val="008D7DC9"/>
    <w:rsid w:val="008E0CAE"/>
    <w:rsid w:val="008E1E28"/>
    <w:rsid w:val="008E28F5"/>
    <w:rsid w:val="008E4A5A"/>
    <w:rsid w:val="008E4C2D"/>
    <w:rsid w:val="008E6858"/>
    <w:rsid w:val="008F0AED"/>
    <w:rsid w:val="008F10B8"/>
    <w:rsid w:val="008F235A"/>
    <w:rsid w:val="008F56EC"/>
    <w:rsid w:val="008F56FA"/>
    <w:rsid w:val="008F5ADC"/>
    <w:rsid w:val="008F5DC8"/>
    <w:rsid w:val="008F7E08"/>
    <w:rsid w:val="00901146"/>
    <w:rsid w:val="00901437"/>
    <w:rsid w:val="00903377"/>
    <w:rsid w:val="00904D4C"/>
    <w:rsid w:val="009057C8"/>
    <w:rsid w:val="00906B66"/>
    <w:rsid w:val="009109A2"/>
    <w:rsid w:val="00910BFB"/>
    <w:rsid w:val="0091175A"/>
    <w:rsid w:val="009117B7"/>
    <w:rsid w:val="00912EAC"/>
    <w:rsid w:val="00914E2D"/>
    <w:rsid w:val="00915531"/>
    <w:rsid w:val="00916B99"/>
    <w:rsid w:val="00917650"/>
    <w:rsid w:val="00917D3F"/>
    <w:rsid w:val="00922120"/>
    <w:rsid w:val="00922CC4"/>
    <w:rsid w:val="009243B7"/>
    <w:rsid w:val="009254E9"/>
    <w:rsid w:val="0092661E"/>
    <w:rsid w:val="009266A7"/>
    <w:rsid w:val="00930ACF"/>
    <w:rsid w:val="00932023"/>
    <w:rsid w:val="009331F0"/>
    <w:rsid w:val="00934773"/>
    <w:rsid w:val="00936669"/>
    <w:rsid w:val="0093687E"/>
    <w:rsid w:val="00937164"/>
    <w:rsid w:val="0094181B"/>
    <w:rsid w:val="009418EC"/>
    <w:rsid w:val="009420FA"/>
    <w:rsid w:val="00947006"/>
    <w:rsid w:val="009505A8"/>
    <w:rsid w:val="00950CF1"/>
    <w:rsid w:val="00951E9A"/>
    <w:rsid w:val="009522CE"/>
    <w:rsid w:val="00952D94"/>
    <w:rsid w:val="00953264"/>
    <w:rsid w:val="009538F5"/>
    <w:rsid w:val="00955FCF"/>
    <w:rsid w:val="0095657A"/>
    <w:rsid w:val="00956759"/>
    <w:rsid w:val="00956D8A"/>
    <w:rsid w:val="00957274"/>
    <w:rsid w:val="009574BA"/>
    <w:rsid w:val="009579BF"/>
    <w:rsid w:val="00961F6C"/>
    <w:rsid w:val="0096334F"/>
    <w:rsid w:val="0096344F"/>
    <w:rsid w:val="00966BCA"/>
    <w:rsid w:val="009672DF"/>
    <w:rsid w:val="0097068F"/>
    <w:rsid w:val="00970E0E"/>
    <w:rsid w:val="00972A36"/>
    <w:rsid w:val="009739E1"/>
    <w:rsid w:val="00974B93"/>
    <w:rsid w:val="0097593C"/>
    <w:rsid w:val="00975D56"/>
    <w:rsid w:val="0097712B"/>
    <w:rsid w:val="00980297"/>
    <w:rsid w:val="00983CC5"/>
    <w:rsid w:val="00986C4B"/>
    <w:rsid w:val="009871AD"/>
    <w:rsid w:val="009876A7"/>
    <w:rsid w:val="00987D3A"/>
    <w:rsid w:val="00992B8B"/>
    <w:rsid w:val="00992EBD"/>
    <w:rsid w:val="00994AB4"/>
    <w:rsid w:val="00995F2C"/>
    <w:rsid w:val="009963AE"/>
    <w:rsid w:val="009968AE"/>
    <w:rsid w:val="009A173C"/>
    <w:rsid w:val="009A3ED4"/>
    <w:rsid w:val="009A4BFC"/>
    <w:rsid w:val="009A64BE"/>
    <w:rsid w:val="009A67D9"/>
    <w:rsid w:val="009A6AF1"/>
    <w:rsid w:val="009B1777"/>
    <w:rsid w:val="009B3F02"/>
    <w:rsid w:val="009B3FE0"/>
    <w:rsid w:val="009B6C32"/>
    <w:rsid w:val="009B7988"/>
    <w:rsid w:val="009B79C6"/>
    <w:rsid w:val="009C0878"/>
    <w:rsid w:val="009C0D53"/>
    <w:rsid w:val="009C54DF"/>
    <w:rsid w:val="009C5C11"/>
    <w:rsid w:val="009C612E"/>
    <w:rsid w:val="009C61DC"/>
    <w:rsid w:val="009C69C1"/>
    <w:rsid w:val="009C6A57"/>
    <w:rsid w:val="009C782A"/>
    <w:rsid w:val="009D104F"/>
    <w:rsid w:val="009D3ED6"/>
    <w:rsid w:val="009D555F"/>
    <w:rsid w:val="009D5AF7"/>
    <w:rsid w:val="009D77AD"/>
    <w:rsid w:val="009D7F65"/>
    <w:rsid w:val="009E06EE"/>
    <w:rsid w:val="009E0ACD"/>
    <w:rsid w:val="009E3453"/>
    <w:rsid w:val="009E36C9"/>
    <w:rsid w:val="009E4FF3"/>
    <w:rsid w:val="009F2045"/>
    <w:rsid w:val="009F21F1"/>
    <w:rsid w:val="009F2CC1"/>
    <w:rsid w:val="009F4438"/>
    <w:rsid w:val="009F6995"/>
    <w:rsid w:val="009F752A"/>
    <w:rsid w:val="00A00766"/>
    <w:rsid w:val="00A0199A"/>
    <w:rsid w:val="00A01B5B"/>
    <w:rsid w:val="00A03F17"/>
    <w:rsid w:val="00A042C2"/>
    <w:rsid w:val="00A06404"/>
    <w:rsid w:val="00A06840"/>
    <w:rsid w:val="00A06C45"/>
    <w:rsid w:val="00A12DD0"/>
    <w:rsid w:val="00A136A6"/>
    <w:rsid w:val="00A13AEF"/>
    <w:rsid w:val="00A13E87"/>
    <w:rsid w:val="00A146B3"/>
    <w:rsid w:val="00A17D50"/>
    <w:rsid w:val="00A200CA"/>
    <w:rsid w:val="00A2308A"/>
    <w:rsid w:val="00A24EE5"/>
    <w:rsid w:val="00A25117"/>
    <w:rsid w:val="00A25221"/>
    <w:rsid w:val="00A3218A"/>
    <w:rsid w:val="00A33D49"/>
    <w:rsid w:val="00A342E5"/>
    <w:rsid w:val="00A35563"/>
    <w:rsid w:val="00A35BEA"/>
    <w:rsid w:val="00A36F65"/>
    <w:rsid w:val="00A3770C"/>
    <w:rsid w:val="00A408CC"/>
    <w:rsid w:val="00A43FD9"/>
    <w:rsid w:val="00A4445A"/>
    <w:rsid w:val="00A47BA5"/>
    <w:rsid w:val="00A516DE"/>
    <w:rsid w:val="00A51DA0"/>
    <w:rsid w:val="00A52EB2"/>
    <w:rsid w:val="00A57741"/>
    <w:rsid w:val="00A601FC"/>
    <w:rsid w:val="00A64760"/>
    <w:rsid w:val="00A65015"/>
    <w:rsid w:val="00A66080"/>
    <w:rsid w:val="00A6621B"/>
    <w:rsid w:val="00A66CCB"/>
    <w:rsid w:val="00A67DE7"/>
    <w:rsid w:val="00A700C2"/>
    <w:rsid w:val="00A71604"/>
    <w:rsid w:val="00A729BC"/>
    <w:rsid w:val="00A74F29"/>
    <w:rsid w:val="00A77E5E"/>
    <w:rsid w:val="00A8033E"/>
    <w:rsid w:val="00A80D0C"/>
    <w:rsid w:val="00A81297"/>
    <w:rsid w:val="00A8141D"/>
    <w:rsid w:val="00A817DD"/>
    <w:rsid w:val="00A82873"/>
    <w:rsid w:val="00A8385D"/>
    <w:rsid w:val="00A84780"/>
    <w:rsid w:val="00A84DB1"/>
    <w:rsid w:val="00A85DE5"/>
    <w:rsid w:val="00A863CF"/>
    <w:rsid w:val="00A87903"/>
    <w:rsid w:val="00A90605"/>
    <w:rsid w:val="00A93989"/>
    <w:rsid w:val="00A972D8"/>
    <w:rsid w:val="00AA1D9A"/>
    <w:rsid w:val="00AA2C6E"/>
    <w:rsid w:val="00AA2E1C"/>
    <w:rsid w:val="00AA3009"/>
    <w:rsid w:val="00AA3580"/>
    <w:rsid w:val="00AA3AD1"/>
    <w:rsid w:val="00AA3FF9"/>
    <w:rsid w:val="00AB141C"/>
    <w:rsid w:val="00AB1493"/>
    <w:rsid w:val="00AB4856"/>
    <w:rsid w:val="00AB4E75"/>
    <w:rsid w:val="00AB6497"/>
    <w:rsid w:val="00AB7992"/>
    <w:rsid w:val="00AB7A05"/>
    <w:rsid w:val="00AC0A74"/>
    <w:rsid w:val="00AC0D6F"/>
    <w:rsid w:val="00AC1AA2"/>
    <w:rsid w:val="00AC20D6"/>
    <w:rsid w:val="00AC312A"/>
    <w:rsid w:val="00AC3E08"/>
    <w:rsid w:val="00AC50E1"/>
    <w:rsid w:val="00AC55E6"/>
    <w:rsid w:val="00AC74DF"/>
    <w:rsid w:val="00AC7BF8"/>
    <w:rsid w:val="00AD0FF7"/>
    <w:rsid w:val="00AD2BCA"/>
    <w:rsid w:val="00AD3439"/>
    <w:rsid w:val="00AD35C6"/>
    <w:rsid w:val="00AD3C8E"/>
    <w:rsid w:val="00AD420D"/>
    <w:rsid w:val="00AD7A7D"/>
    <w:rsid w:val="00AE030B"/>
    <w:rsid w:val="00AE1580"/>
    <w:rsid w:val="00AE5CC5"/>
    <w:rsid w:val="00AE644B"/>
    <w:rsid w:val="00AF22C7"/>
    <w:rsid w:val="00AF505C"/>
    <w:rsid w:val="00AF55BC"/>
    <w:rsid w:val="00AF5B4E"/>
    <w:rsid w:val="00B00736"/>
    <w:rsid w:val="00B04787"/>
    <w:rsid w:val="00B04B21"/>
    <w:rsid w:val="00B05922"/>
    <w:rsid w:val="00B063CE"/>
    <w:rsid w:val="00B0652D"/>
    <w:rsid w:val="00B0763E"/>
    <w:rsid w:val="00B07C2C"/>
    <w:rsid w:val="00B1089E"/>
    <w:rsid w:val="00B13F79"/>
    <w:rsid w:val="00B14151"/>
    <w:rsid w:val="00B150C9"/>
    <w:rsid w:val="00B16087"/>
    <w:rsid w:val="00B20D15"/>
    <w:rsid w:val="00B23A6F"/>
    <w:rsid w:val="00B24682"/>
    <w:rsid w:val="00B2481F"/>
    <w:rsid w:val="00B326C9"/>
    <w:rsid w:val="00B32D83"/>
    <w:rsid w:val="00B33012"/>
    <w:rsid w:val="00B33682"/>
    <w:rsid w:val="00B34499"/>
    <w:rsid w:val="00B36501"/>
    <w:rsid w:val="00B406B4"/>
    <w:rsid w:val="00B40BD5"/>
    <w:rsid w:val="00B41A06"/>
    <w:rsid w:val="00B421ED"/>
    <w:rsid w:val="00B421EF"/>
    <w:rsid w:val="00B44A6D"/>
    <w:rsid w:val="00B45085"/>
    <w:rsid w:val="00B46E4F"/>
    <w:rsid w:val="00B4793A"/>
    <w:rsid w:val="00B503ED"/>
    <w:rsid w:val="00B53998"/>
    <w:rsid w:val="00B5454F"/>
    <w:rsid w:val="00B54B4C"/>
    <w:rsid w:val="00B55FFA"/>
    <w:rsid w:val="00B578BB"/>
    <w:rsid w:val="00B60321"/>
    <w:rsid w:val="00B6085D"/>
    <w:rsid w:val="00B62499"/>
    <w:rsid w:val="00B628ED"/>
    <w:rsid w:val="00B6393C"/>
    <w:rsid w:val="00B639DD"/>
    <w:rsid w:val="00B64F88"/>
    <w:rsid w:val="00B6508F"/>
    <w:rsid w:val="00B6558E"/>
    <w:rsid w:val="00B67135"/>
    <w:rsid w:val="00B67581"/>
    <w:rsid w:val="00B70E05"/>
    <w:rsid w:val="00B730ED"/>
    <w:rsid w:val="00B75607"/>
    <w:rsid w:val="00B75CA2"/>
    <w:rsid w:val="00B805E7"/>
    <w:rsid w:val="00B82992"/>
    <w:rsid w:val="00B83554"/>
    <w:rsid w:val="00B83DC9"/>
    <w:rsid w:val="00B849A2"/>
    <w:rsid w:val="00B84C8A"/>
    <w:rsid w:val="00B84E6E"/>
    <w:rsid w:val="00B85156"/>
    <w:rsid w:val="00B90954"/>
    <w:rsid w:val="00B92943"/>
    <w:rsid w:val="00B93E37"/>
    <w:rsid w:val="00B946F8"/>
    <w:rsid w:val="00B9522B"/>
    <w:rsid w:val="00B96605"/>
    <w:rsid w:val="00B96683"/>
    <w:rsid w:val="00B97BC5"/>
    <w:rsid w:val="00B97FE0"/>
    <w:rsid w:val="00BA0146"/>
    <w:rsid w:val="00BA098F"/>
    <w:rsid w:val="00BA6942"/>
    <w:rsid w:val="00BB0404"/>
    <w:rsid w:val="00BB3BF8"/>
    <w:rsid w:val="00BB61CA"/>
    <w:rsid w:val="00BB775E"/>
    <w:rsid w:val="00BC1CE8"/>
    <w:rsid w:val="00BC2EA9"/>
    <w:rsid w:val="00BD0033"/>
    <w:rsid w:val="00BD08FA"/>
    <w:rsid w:val="00BD0D59"/>
    <w:rsid w:val="00BD3341"/>
    <w:rsid w:val="00BD3E3E"/>
    <w:rsid w:val="00BD4DBF"/>
    <w:rsid w:val="00BD539F"/>
    <w:rsid w:val="00BD6190"/>
    <w:rsid w:val="00BE0417"/>
    <w:rsid w:val="00BE04AD"/>
    <w:rsid w:val="00BE4B62"/>
    <w:rsid w:val="00BE5E83"/>
    <w:rsid w:val="00BF0F1B"/>
    <w:rsid w:val="00BF2378"/>
    <w:rsid w:val="00BF508E"/>
    <w:rsid w:val="00BF5D8E"/>
    <w:rsid w:val="00BF7E18"/>
    <w:rsid w:val="00C00695"/>
    <w:rsid w:val="00C00B88"/>
    <w:rsid w:val="00C00FAF"/>
    <w:rsid w:val="00C015ED"/>
    <w:rsid w:val="00C01D97"/>
    <w:rsid w:val="00C02122"/>
    <w:rsid w:val="00C04399"/>
    <w:rsid w:val="00C05CD5"/>
    <w:rsid w:val="00C07EA4"/>
    <w:rsid w:val="00C11620"/>
    <w:rsid w:val="00C1218A"/>
    <w:rsid w:val="00C1242C"/>
    <w:rsid w:val="00C14028"/>
    <w:rsid w:val="00C14A4E"/>
    <w:rsid w:val="00C16FC5"/>
    <w:rsid w:val="00C177E0"/>
    <w:rsid w:val="00C17B41"/>
    <w:rsid w:val="00C23502"/>
    <w:rsid w:val="00C26AD2"/>
    <w:rsid w:val="00C26D2C"/>
    <w:rsid w:val="00C27E99"/>
    <w:rsid w:val="00C303F6"/>
    <w:rsid w:val="00C42438"/>
    <w:rsid w:val="00C42F10"/>
    <w:rsid w:val="00C43757"/>
    <w:rsid w:val="00C4551A"/>
    <w:rsid w:val="00C47738"/>
    <w:rsid w:val="00C47C76"/>
    <w:rsid w:val="00C50317"/>
    <w:rsid w:val="00C52C53"/>
    <w:rsid w:val="00C560F9"/>
    <w:rsid w:val="00C57982"/>
    <w:rsid w:val="00C60106"/>
    <w:rsid w:val="00C605BD"/>
    <w:rsid w:val="00C618B9"/>
    <w:rsid w:val="00C62543"/>
    <w:rsid w:val="00C64045"/>
    <w:rsid w:val="00C64956"/>
    <w:rsid w:val="00C6583D"/>
    <w:rsid w:val="00C663B8"/>
    <w:rsid w:val="00C67A38"/>
    <w:rsid w:val="00C67F99"/>
    <w:rsid w:val="00C7150C"/>
    <w:rsid w:val="00C71AF3"/>
    <w:rsid w:val="00C72003"/>
    <w:rsid w:val="00C720FD"/>
    <w:rsid w:val="00C727F8"/>
    <w:rsid w:val="00C733D3"/>
    <w:rsid w:val="00C75C41"/>
    <w:rsid w:val="00C761DE"/>
    <w:rsid w:val="00C81B6E"/>
    <w:rsid w:val="00C82D38"/>
    <w:rsid w:val="00C83737"/>
    <w:rsid w:val="00C84646"/>
    <w:rsid w:val="00C87765"/>
    <w:rsid w:val="00C87C8E"/>
    <w:rsid w:val="00C87F2D"/>
    <w:rsid w:val="00C91BF6"/>
    <w:rsid w:val="00C93698"/>
    <w:rsid w:val="00C947D7"/>
    <w:rsid w:val="00C94909"/>
    <w:rsid w:val="00C952C6"/>
    <w:rsid w:val="00C97920"/>
    <w:rsid w:val="00CA0E4E"/>
    <w:rsid w:val="00CA13D8"/>
    <w:rsid w:val="00CA1BDC"/>
    <w:rsid w:val="00CA21FB"/>
    <w:rsid w:val="00CA397E"/>
    <w:rsid w:val="00CA5440"/>
    <w:rsid w:val="00CA6D87"/>
    <w:rsid w:val="00CA7045"/>
    <w:rsid w:val="00CA7489"/>
    <w:rsid w:val="00CB0C51"/>
    <w:rsid w:val="00CB138D"/>
    <w:rsid w:val="00CB139E"/>
    <w:rsid w:val="00CB5BE0"/>
    <w:rsid w:val="00CB6E3D"/>
    <w:rsid w:val="00CB7E63"/>
    <w:rsid w:val="00CC2454"/>
    <w:rsid w:val="00CC4B74"/>
    <w:rsid w:val="00CC71C5"/>
    <w:rsid w:val="00CD288F"/>
    <w:rsid w:val="00CD3827"/>
    <w:rsid w:val="00CD4437"/>
    <w:rsid w:val="00CD48E1"/>
    <w:rsid w:val="00CD6763"/>
    <w:rsid w:val="00CE0C95"/>
    <w:rsid w:val="00CE39CD"/>
    <w:rsid w:val="00CE5231"/>
    <w:rsid w:val="00CE6BCF"/>
    <w:rsid w:val="00CE6DA6"/>
    <w:rsid w:val="00CE70B7"/>
    <w:rsid w:val="00CE7795"/>
    <w:rsid w:val="00CF08E3"/>
    <w:rsid w:val="00CF2B56"/>
    <w:rsid w:val="00CF3BC6"/>
    <w:rsid w:val="00CF42BA"/>
    <w:rsid w:val="00CF4D8C"/>
    <w:rsid w:val="00CF547F"/>
    <w:rsid w:val="00CF54C5"/>
    <w:rsid w:val="00CF597F"/>
    <w:rsid w:val="00CF7C4C"/>
    <w:rsid w:val="00D00ECF"/>
    <w:rsid w:val="00D00F4F"/>
    <w:rsid w:val="00D013FC"/>
    <w:rsid w:val="00D0161C"/>
    <w:rsid w:val="00D037A6"/>
    <w:rsid w:val="00D04788"/>
    <w:rsid w:val="00D04B32"/>
    <w:rsid w:val="00D06082"/>
    <w:rsid w:val="00D06377"/>
    <w:rsid w:val="00D06BC4"/>
    <w:rsid w:val="00D074DF"/>
    <w:rsid w:val="00D077B6"/>
    <w:rsid w:val="00D10248"/>
    <w:rsid w:val="00D10DCE"/>
    <w:rsid w:val="00D135A2"/>
    <w:rsid w:val="00D178E4"/>
    <w:rsid w:val="00D20066"/>
    <w:rsid w:val="00D22ADD"/>
    <w:rsid w:val="00D23289"/>
    <w:rsid w:val="00D24BDB"/>
    <w:rsid w:val="00D24F10"/>
    <w:rsid w:val="00D262CC"/>
    <w:rsid w:val="00D30194"/>
    <w:rsid w:val="00D30358"/>
    <w:rsid w:val="00D31089"/>
    <w:rsid w:val="00D31CEC"/>
    <w:rsid w:val="00D35890"/>
    <w:rsid w:val="00D3598B"/>
    <w:rsid w:val="00D40163"/>
    <w:rsid w:val="00D40A13"/>
    <w:rsid w:val="00D41F21"/>
    <w:rsid w:val="00D440CC"/>
    <w:rsid w:val="00D44CD1"/>
    <w:rsid w:val="00D45987"/>
    <w:rsid w:val="00D4717A"/>
    <w:rsid w:val="00D47EA5"/>
    <w:rsid w:val="00D5486D"/>
    <w:rsid w:val="00D55E2F"/>
    <w:rsid w:val="00D5638A"/>
    <w:rsid w:val="00D56EEB"/>
    <w:rsid w:val="00D57AB2"/>
    <w:rsid w:val="00D6016C"/>
    <w:rsid w:val="00D606A7"/>
    <w:rsid w:val="00D61842"/>
    <w:rsid w:val="00D6368B"/>
    <w:rsid w:val="00D6531B"/>
    <w:rsid w:val="00D657F4"/>
    <w:rsid w:val="00D65A70"/>
    <w:rsid w:val="00D6626B"/>
    <w:rsid w:val="00D665DA"/>
    <w:rsid w:val="00D70325"/>
    <w:rsid w:val="00D7178F"/>
    <w:rsid w:val="00D720E1"/>
    <w:rsid w:val="00D72782"/>
    <w:rsid w:val="00D7392E"/>
    <w:rsid w:val="00D73B85"/>
    <w:rsid w:val="00D7438F"/>
    <w:rsid w:val="00D75547"/>
    <w:rsid w:val="00D76860"/>
    <w:rsid w:val="00D777BC"/>
    <w:rsid w:val="00D812BB"/>
    <w:rsid w:val="00D815B1"/>
    <w:rsid w:val="00D81AD3"/>
    <w:rsid w:val="00D84AD2"/>
    <w:rsid w:val="00D85429"/>
    <w:rsid w:val="00D86820"/>
    <w:rsid w:val="00D87BC7"/>
    <w:rsid w:val="00D90241"/>
    <w:rsid w:val="00D91637"/>
    <w:rsid w:val="00D94CB3"/>
    <w:rsid w:val="00D94DB0"/>
    <w:rsid w:val="00D95746"/>
    <w:rsid w:val="00D95D58"/>
    <w:rsid w:val="00D95F24"/>
    <w:rsid w:val="00D96428"/>
    <w:rsid w:val="00D9672B"/>
    <w:rsid w:val="00D96806"/>
    <w:rsid w:val="00DA337A"/>
    <w:rsid w:val="00DA56AC"/>
    <w:rsid w:val="00DB078F"/>
    <w:rsid w:val="00DB397D"/>
    <w:rsid w:val="00DB4A9F"/>
    <w:rsid w:val="00DB5508"/>
    <w:rsid w:val="00DB644A"/>
    <w:rsid w:val="00DB6CA8"/>
    <w:rsid w:val="00DB7D66"/>
    <w:rsid w:val="00DC029A"/>
    <w:rsid w:val="00DC0420"/>
    <w:rsid w:val="00DC2340"/>
    <w:rsid w:val="00DC32EA"/>
    <w:rsid w:val="00DC3975"/>
    <w:rsid w:val="00DC3B5A"/>
    <w:rsid w:val="00DC3DF3"/>
    <w:rsid w:val="00DC664D"/>
    <w:rsid w:val="00DC7BC6"/>
    <w:rsid w:val="00DD2977"/>
    <w:rsid w:val="00DD2B24"/>
    <w:rsid w:val="00DD3580"/>
    <w:rsid w:val="00DD5029"/>
    <w:rsid w:val="00DD50E6"/>
    <w:rsid w:val="00DD64AB"/>
    <w:rsid w:val="00DD69DB"/>
    <w:rsid w:val="00DD7A5F"/>
    <w:rsid w:val="00DD7DC7"/>
    <w:rsid w:val="00DE069C"/>
    <w:rsid w:val="00DE075B"/>
    <w:rsid w:val="00DE08FD"/>
    <w:rsid w:val="00DE3BE5"/>
    <w:rsid w:val="00DE555A"/>
    <w:rsid w:val="00DE6FD6"/>
    <w:rsid w:val="00DE74FC"/>
    <w:rsid w:val="00DF06B4"/>
    <w:rsid w:val="00DF2577"/>
    <w:rsid w:val="00DF2AB9"/>
    <w:rsid w:val="00DF389A"/>
    <w:rsid w:val="00DF4FCA"/>
    <w:rsid w:val="00DF5C5B"/>
    <w:rsid w:val="00DF64E1"/>
    <w:rsid w:val="00DF6AB2"/>
    <w:rsid w:val="00E001BD"/>
    <w:rsid w:val="00E005B7"/>
    <w:rsid w:val="00E01F74"/>
    <w:rsid w:val="00E0342E"/>
    <w:rsid w:val="00E03562"/>
    <w:rsid w:val="00E03F60"/>
    <w:rsid w:val="00E04E5A"/>
    <w:rsid w:val="00E0545D"/>
    <w:rsid w:val="00E05F3C"/>
    <w:rsid w:val="00E10C9E"/>
    <w:rsid w:val="00E11AE7"/>
    <w:rsid w:val="00E15C76"/>
    <w:rsid w:val="00E211CC"/>
    <w:rsid w:val="00E2180B"/>
    <w:rsid w:val="00E22875"/>
    <w:rsid w:val="00E23887"/>
    <w:rsid w:val="00E23F70"/>
    <w:rsid w:val="00E27E20"/>
    <w:rsid w:val="00E27FAC"/>
    <w:rsid w:val="00E306CB"/>
    <w:rsid w:val="00E336A4"/>
    <w:rsid w:val="00E347BD"/>
    <w:rsid w:val="00E35DB1"/>
    <w:rsid w:val="00E36924"/>
    <w:rsid w:val="00E36973"/>
    <w:rsid w:val="00E36BC0"/>
    <w:rsid w:val="00E37DDB"/>
    <w:rsid w:val="00E404B5"/>
    <w:rsid w:val="00E40601"/>
    <w:rsid w:val="00E407F2"/>
    <w:rsid w:val="00E43E78"/>
    <w:rsid w:val="00E440E5"/>
    <w:rsid w:val="00E46534"/>
    <w:rsid w:val="00E470B0"/>
    <w:rsid w:val="00E530F5"/>
    <w:rsid w:val="00E5374F"/>
    <w:rsid w:val="00E57398"/>
    <w:rsid w:val="00E614D3"/>
    <w:rsid w:val="00E62050"/>
    <w:rsid w:val="00E620AD"/>
    <w:rsid w:val="00E66717"/>
    <w:rsid w:val="00E70A6E"/>
    <w:rsid w:val="00E7193F"/>
    <w:rsid w:val="00E71C89"/>
    <w:rsid w:val="00E741E5"/>
    <w:rsid w:val="00E743D5"/>
    <w:rsid w:val="00E74BD2"/>
    <w:rsid w:val="00E75C2A"/>
    <w:rsid w:val="00E82CB8"/>
    <w:rsid w:val="00E84271"/>
    <w:rsid w:val="00E84A99"/>
    <w:rsid w:val="00E9346E"/>
    <w:rsid w:val="00E96EF5"/>
    <w:rsid w:val="00E9745A"/>
    <w:rsid w:val="00EA1FB8"/>
    <w:rsid w:val="00EA2646"/>
    <w:rsid w:val="00EA36A8"/>
    <w:rsid w:val="00EA3E6C"/>
    <w:rsid w:val="00EB23C7"/>
    <w:rsid w:val="00EB34AF"/>
    <w:rsid w:val="00EB37A4"/>
    <w:rsid w:val="00EB4DE2"/>
    <w:rsid w:val="00EC100C"/>
    <w:rsid w:val="00EC107C"/>
    <w:rsid w:val="00EC2A45"/>
    <w:rsid w:val="00EC3E8F"/>
    <w:rsid w:val="00EC49FC"/>
    <w:rsid w:val="00EC5286"/>
    <w:rsid w:val="00EC5A57"/>
    <w:rsid w:val="00EC709A"/>
    <w:rsid w:val="00EC730E"/>
    <w:rsid w:val="00ED2A8D"/>
    <w:rsid w:val="00ED37A6"/>
    <w:rsid w:val="00ED6A2F"/>
    <w:rsid w:val="00ED7F9A"/>
    <w:rsid w:val="00EE1A6C"/>
    <w:rsid w:val="00EE60C6"/>
    <w:rsid w:val="00EE6E89"/>
    <w:rsid w:val="00EF080A"/>
    <w:rsid w:val="00EF19E6"/>
    <w:rsid w:val="00EF4E0B"/>
    <w:rsid w:val="00EF4E6E"/>
    <w:rsid w:val="00EF542A"/>
    <w:rsid w:val="00EF567E"/>
    <w:rsid w:val="00EF648C"/>
    <w:rsid w:val="00EF779C"/>
    <w:rsid w:val="00F01C32"/>
    <w:rsid w:val="00F03106"/>
    <w:rsid w:val="00F03D62"/>
    <w:rsid w:val="00F06E28"/>
    <w:rsid w:val="00F1089F"/>
    <w:rsid w:val="00F12D32"/>
    <w:rsid w:val="00F12FA1"/>
    <w:rsid w:val="00F1303B"/>
    <w:rsid w:val="00F133BE"/>
    <w:rsid w:val="00F1504E"/>
    <w:rsid w:val="00F15AF9"/>
    <w:rsid w:val="00F162A1"/>
    <w:rsid w:val="00F20BC1"/>
    <w:rsid w:val="00F21A0F"/>
    <w:rsid w:val="00F23697"/>
    <w:rsid w:val="00F24A48"/>
    <w:rsid w:val="00F25638"/>
    <w:rsid w:val="00F25E20"/>
    <w:rsid w:val="00F268DD"/>
    <w:rsid w:val="00F3089C"/>
    <w:rsid w:val="00F32E8A"/>
    <w:rsid w:val="00F343F8"/>
    <w:rsid w:val="00F34F6E"/>
    <w:rsid w:val="00F3710B"/>
    <w:rsid w:val="00F418B7"/>
    <w:rsid w:val="00F43A96"/>
    <w:rsid w:val="00F45214"/>
    <w:rsid w:val="00F4642D"/>
    <w:rsid w:val="00F472D8"/>
    <w:rsid w:val="00F51C07"/>
    <w:rsid w:val="00F51EC0"/>
    <w:rsid w:val="00F55E53"/>
    <w:rsid w:val="00F56E61"/>
    <w:rsid w:val="00F572B1"/>
    <w:rsid w:val="00F60924"/>
    <w:rsid w:val="00F6299E"/>
    <w:rsid w:val="00F70ABE"/>
    <w:rsid w:val="00F7728B"/>
    <w:rsid w:val="00F8071B"/>
    <w:rsid w:val="00F80AEE"/>
    <w:rsid w:val="00F82CAE"/>
    <w:rsid w:val="00F85255"/>
    <w:rsid w:val="00F86459"/>
    <w:rsid w:val="00F94181"/>
    <w:rsid w:val="00F949DC"/>
    <w:rsid w:val="00F94A6C"/>
    <w:rsid w:val="00F9580D"/>
    <w:rsid w:val="00F9641F"/>
    <w:rsid w:val="00F97248"/>
    <w:rsid w:val="00F973A2"/>
    <w:rsid w:val="00FA0F0F"/>
    <w:rsid w:val="00FA1E10"/>
    <w:rsid w:val="00FA3FA3"/>
    <w:rsid w:val="00FA4601"/>
    <w:rsid w:val="00FA59E1"/>
    <w:rsid w:val="00FA762B"/>
    <w:rsid w:val="00FA7D55"/>
    <w:rsid w:val="00FB032C"/>
    <w:rsid w:val="00FB118F"/>
    <w:rsid w:val="00FB2D4F"/>
    <w:rsid w:val="00FB33ED"/>
    <w:rsid w:val="00FB3EFD"/>
    <w:rsid w:val="00FB4353"/>
    <w:rsid w:val="00FB5639"/>
    <w:rsid w:val="00FB6EF8"/>
    <w:rsid w:val="00FB7275"/>
    <w:rsid w:val="00FC34F4"/>
    <w:rsid w:val="00FC48F3"/>
    <w:rsid w:val="00FC4C38"/>
    <w:rsid w:val="00FC5161"/>
    <w:rsid w:val="00FC575D"/>
    <w:rsid w:val="00FC57B2"/>
    <w:rsid w:val="00FC63A8"/>
    <w:rsid w:val="00FC7261"/>
    <w:rsid w:val="00FD0161"/>
    <w:rsid w:val="00FD23A7"/>
    <w:rsid w:val="00FD2425"/>
    <w:rsid w:val="00FD26FF"/>
    <w:rsid w:val="00FD4C95"/>
    <w:rsid w:val="00FD51C2"/>
    <w:rsid w:val="00FE18AC"/>
    <w:rsid w:val="00FE345A"/>
    <w:rsid w:val="00FE5239"/>
    <w:rsid w:val="00FE6346"/>
    <w:rsid w:val="00FE6720"/>
    <w:rsid w:val="00FF0422"/>
    <w:rsid w:val="00FF07FB"/>
    <w:rsid w:val="00FF0FD5"/>
    <w:rsid w:val="00FF114A"/>
    <w:rsid w:val="00FF26F2"/>
    <w:rsid w:val="00FF399E"/>
    <w:rsid w:val="00FF3C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63A7B"/>
  <w15:docId w15:val="{DE345A15-5852-4A1E-8507-B9434E594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A0F"/>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sv-SE"/>
    </w:rPr>
  </w:style>
  <w:style w:type="paragraph" w:styleId="Rubrik1">
    <w:name w:val="heading 1"/>
    <w:next w:val="Normal"/>
    <w:link w:val="Rubrik1Char"/>
    <w:qFormat/>
    <w:rsid w:val="0026012C"/>
    <w:pPr>
      <w:numPr>
        <w:numId w:val="1"/>
      </w:numPr>
      <w:tabs>
        <w:tab w:val="left" w:pos="1701"/>
        <w:tab w:val="left" w:pos="2778"/>
      </w:tabs>
      <w:overflowPunct w:val="0"/>
      <w:autoSpaceDE w:val="0"/>
      <w:autoSpaceDN w:val="0"/>
      <w:adjustRightInd w:val="0"/>
      <w:spacing w:after="0" w:line="240" w:lineRule="auto"/>
      <w:textAlignment w:val="baseline"/>
      <w:outlineLvl w:val="0"/>
    </w:pPr>
    <w:rPr>
      <w:rFonts w:ascii="Times New Roman" w:eastAsia="Times New Roman" w:hAnsi="Times New Roman" w:cs="Times New Roman"/>
      <w:b/>
      <w:noProof/>
      <w:sz w:val="28"/>
      <w:szCs w:val="20"/>
      <w:lang w:eastAsia="sv-SE"/>
    </w:rPr>
  </w:style>
  <w:style w:type="paragraph" w:styleId="Rubrik3">
    <w:name w:val="heading 3"/>
    <w:basedOn w:val="Normal"/>
    <w:next w:val="Normal"/>
    <w:link w:val="Rubrik3Char"/>
    <w:uiPriority w:val="9"/>
    <w:semiHidden/>
    <w:unhideWhenUsed/>
    <w:qFormat/>
    <w:rsid w:val="0073453A"/>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F21A0F"/>
    <w:pPr>
      <w:tabs>
        <w:tab w:val="center" w:pos="4536"/>
        <w:tab w:val="right" w:pos="9072"/>
      </w:tabs>
    </w:pPr>
  </w:style>
  <w:style w:type="character" w:customStyle="1" w:styleId="SidhuvudChar">
    <w:name w:val="Sidhuvud Char"/>
    <w:basedOn w:val="Standardstycketeckensnitt"/>
    <w:link w:val="Sidhuvud"/>
    <w:uiPriority w:val="99"/>
    <w:rsid w:val="00F21A0F"/>
    <w:rPr>
      <w:rFonts w:ascii="Times New Roman" w:eastAsia="Times New Roman" w:hAnsi="Times New Roman" w:cs="Times New Roman"/>
      <w:sz w:val="24"/>
      <w:szCs w:val="20"/>
      <w:lang w:eastAsia="sv-SE"/>
    </w:rPr>
  </w:style>
  <w:style w:type="paragraph" w:styleId="Sidfot">
    <w:name w:val="footer"/>
    <w:basedOn w:val="Normal"/>
    <w:link w:val="SidfotChar"/>
    <w:uiPriority w:val="99"/>
    <w:unhideWhenUsed/>
    <w:rsid w:val="00F21A0F"/>
    <w:pPr>
      <w:tabs>
        <w:tab w:val="center" w:pos="4536"/>
        <w:tab w:val="right" w:pos="9072"/>
      </w:tabs>
    </w:pPr>
  </w:style>
  <w:style w:type="character" w:customStyle="1" w:styleId="SidfotChar">
    <w:name w:val="Sidfot Char"/>
    <w:basedOn w:val="Standardstycketeckensnitt"/>
    <w:link w:val="Sidfot"/>
    <w:uiPriority w:val="99"/>
    <w:rsid w:val="00F21A0F"/>
    <w:rPr>
      <w:rFonts w:ascii="Times New Roman" w:eastAsia="Times New Roman" w:hAnsi="Times New Roman" w:cs="Times New Roman"/>
      <w:sz w:val="24"/>
      <w:szCs w:val="20"/>
      <w:lang w:eastAsia="sv-SE"/>
    </w:rPr>
  </w:style>
  <w:style w:type="character" w:customStyle="1" w:styleId="Rubrik1Char">
    <w:name w:val="Rubrik 1 Char"/>
    <w:basedOn w:val="Standardstycketeckensnitt"/>
    <w:link w:val="Rubrik1"/>
    <w:rsid w:val="0026012C"/>
    <w:rPr>
      <w:rFonts w:ascii="Times New Roman" w:eastAsia="Times New Roman" w:hAnsi="Times New Roman" w:cs="Times New Roman"/>
      <w:b/>
      <w:noProof/>
      <w:sz w:val="28"/>
      <w:szCs w:val="20"/>
      <w:lang w:eastAsia="sv-SE"/>
    </w:rPr>
  </w:style>
  <w:style w:type="paragraph" w:styleId="Ballongtext">
    <w:name w:val="Balloon Text"/>
    <w:basedOn w:val="Normal"/>
    <w:link w:val="BallongtextChar"/>
    <w:uiPriority w:val="99"/>
    <w:semiHidden/>
    <w:unhideWhenUsed/>
    <w:rsid w:val="0026012C"/>
    <w:rPr>
      <w:rFonts w:ascii="Tahoma" w:hAnsi="Tahoma" w:cs="Tahoma"/>
      <w:sz w:val="16"/>
      <w:szCs w:val="16"/>
    </w:rPr>
  </w:style>
  <w:style w:type="character" w:customStyle="1" w:styleId="BallongtextChar">
    <w:name w:val="Ballongtext Char"/>
    <w:basedOn w:val="Standardstycketeckensnitt"/>
    <w:link w:val="Ballongtext"/>
    <w:uiPriority w:val="99"/>
    <w:semiHidden/>
    <w:rsid w:val="0026012C"/>
    <w:rPr>
      <w:rFonts w:ascii="Tahoma" w:eastAsia="Times New Roman" w:hAnsi="Tahoma" w:cs="Tahoma"/>
      <w:sz w:val="16"/>
      <w:szCs w:val="16"/>
      <w:lang w:eastAsia="sv-SE"/>
    </w:rPr>
  </w:style>
  <w:style w:type="table" w:styleId="Tabellrutnt">
    <w:name w:val="Table Grid"/>
    <w:basedOn w:val="Normaltabell"/>
    <w:uiPriority w:val="59"/>
    <w:unhideWhenUsed/>
    <w:rsid w:val="00FB6E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
    <w:name w:val="label"/>
    <w:basedOn w:val="Standardstycketeckensnitt"/>
    <w:rsid w:val="007A15F5"/>
  </w:style>
  <w:style w:type="paragraph" w:styleId="Liststycke">
    <w:name w:val="List Paragraph"/>
    <w:basedOn w:val="Normal"/>
    <w:uiPriority w:val="34"/>
    <w:qFormat/>
    <w:rsid w:val="00895081"/>
    <w:pPr>
      <w:ind w:left="720"/>
      <w:contextualSpacing/>
    </w:pPr>
  </w:style>
  <w:style w:type="paragraph" w:customStyle="1" w:styleId="Default">
    <w:name w:val="Default"/>
    <w:rsid w:val="00637A0A"/>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character" w:customStyle="1" w:styleId="Rubrik3Char">
    <w:name w:val="Rubrik 3 Char"/>
    <w:basedOn w:val="Standardstycketeckensnitt"/>
    <w:link w:val="Rubrik3"/>
    <w:uiPriority w:val="9"/>
    <w:semiHidden/>
    <w:rsid w:val="0073453A"/>
    <w:rPr>
      <w:rFonts w:asciiTheme="majorHAnsi" w:eastAsiaTheme="majorEastAsia" w:hAnsiTheme="majorHAnsi" w:cstheme="majorBidi"/>
      <w:color w:val="243F60" w:themeColor="accent1" w:themeShade="7F"/>
      <w:sz w:val="24"/>
      <w:szCs w:val="24"/>
      <w:lang w:eastAsia="sv-SE"/>
    </w:rPr>
  </w:style>
  <w:style w:type="paragraph" w:customStyle="1" w:styleId="BrdHUSAM">
    <w:name w:val="Bröd_HUSAM"/>
    <w:link w:val="BrdHUSAMChar"/>
    <w:uiPriority w:val="99"/>
    <w:qFormat/>
    <w:rsid w:val="009E06EE"/>
    <w:pPr>
      <w:spacing w:after="0" w:line="240" w:lineRule="auto"/>
    </w:pPr>
    <w:rPr>
      <w:sz w:val="21"/>
      <w:szCs w:val="24"/>
    </w:rPr>
  </w:style>
  <w:style w:type="character" w:customStyle="1" w:styleId="BrdHUSAMChar">
    <w:name w:val="Bröd_HUSAM Char"/>
    <w:basedOn w:val="Standardstycketeckensnitt"/>
    <w:link w:val="BrdHUSAM"/>
    <w:uiPriority w:val="99"/>
    <w:rsid w:val="009E06EE"/>
    <w:rPr>
      <w:sz w:val="21"/>
      <w:szCs w:val="24"/>
    </w:rPr>
  </w:style>
  <w:style w:type="paragraph" w:styleId="Normalwebb">
    <w:name w:val="Normal (Web)"/>
    <w:basedOn w:val="Normal"/>
    <w:uiPriority w:val="99"/>
    <w:unhideWhenUsed/>
    <w:rsid w:val="008C0C49"/>
    <w:pPr>
      <w:overflowPunct/>
      <w:autoSpaceDE/>
      <w:autoSpaceDN/>
      <w:adjustRightInd/>
      <w:spacing w:before="100" w:beforeAutospacing="1" w:after="100" w:afterAutospacing="1"/>
      <w:textAlignment w:val="auto"/>
    </w:pPr>
    <w:rPr>
      <w:szCs w:val="24"/>
    </w:rPr>
  </w:style>
  <w:style w:type="character" w:styleId="Stark">
    <w:name w:val="Strong"/>
    <w:basedOn w:val="Standardstycketeckensnitt"/>
    <w:uiPriority w:val="22"/>
    <w:qFormat/>
    <w:rsid w:val="00525391"/>
    <w:rPr>
      <w:b/>
      <w:bCs/>
    </w:rPr>
  </w:style>
  <w:style w:type="character" w:styleId="Betoning">
    <w:name w:val="Emphasis"/>
    <w:basedOn w:val="Standardstycketeckensnitt"/>
    <w:uiPriority w:val="20"/>
    <w:qFormat/>
    <w:rsid w:val="00423CE9"/>
    <w:rPr>
      <w:i/>
      <w:iCs/>
    </w:rPr>
  </w:style>
  <w:style w:type="character" w:customStyle="1" w:styleId="whitespace-normal">
    <w:name w:val="whitespace-normal"/>
    <w:basedOn w:val="Standardstycketeckensnitt"/>
    <w:rsid w:val="002E7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23847">
      <w:bodyDiv w:val="1"/>
      <w:marLeft w:val="0"/>
      <w:marRight w:val="0"/>
      <w:marTop w:val="0"/>
      <w:marBottom w:val="0"/>
      <w:divBdr>
        <w:top w:val="none" w:sz="0" w:space="0" w:color="auto"/>
        <w:left w:val="none" w:sz="0" w:space="0" w:color="auto"/>
        <w:bottom w:val="none" w:sz="0" w:space="0" w:color="auto"/>
        <w:right w:val="none" w:sz="0" w:space="0" w:color="auto"/>
      </w:divBdr>
    </w:div>
    <w:div w:id="693843873">
      <w:bodyDiv w:val="1"/>
      <w:marLeft w:val="0"/>
      <w:marRight w:val="0"/>
      <w:marTop w:val="0"/>
      <w:marBottom w:val="0"/>
      <w:divBdr>
        <w:top w:val="none" w:sz="0" w:space="0" w:color="auto"/>
        <w:left w:val="none" w:sz="0" w:space="0" w:color="auto"/>
        <w:bottom w:val="none" w:sz="0" w:space="0" w:color="auto"/>
        <w:right w:val="none" w:sz="0" w:space="0" w:color="auto"/>
      </w:divBdr>
    </w:div>
    <w:div w:id="859928885">
      <w:bodyDiv w:val="1"/>
      <w:marLeft w:val="0"/>
      <w:marRight w:val="0"/>
      <w:marTop w:val="0"/>
      <w:marBottom w:val="0"/>
      <w:divBdr>
        <w:top w:val="none" w:sz="0" w:space="0" w:color="auto"/>
        <w:left w:val="none" w:sz="0" w:space="0" w:color="auto"/>
        <w:bottom w:val="none" w:sz="0" w:space="0" w:color="auto"/>
        <w:right w:val="none" w:sz="0" w:space="0" w:color="auto"/>
      </w:divBdr>
    </w:div>
    <w:div w:id="1470630352">
      <w:bodyDiv w:val="1"/>
      <w:marLeft w:val="0"/>
      <w:marRight w:val="0"/>
      <w:marTop w:val="0"/>
      <w:marBottom w:val="0"/>
      <w:divBdr>
        <w:top w:val="none" w:sz="0" w:space="0" w:color="auto"/>
        <w:left w:val="none" w:sz="0" w:space="0" w:color="auto"/>
        <w:bottom w:val="none" w:sz="0" w:space="0" w:color="auto"/>
        <w:right w:val="none" w:sz="0" w:space="0" w:color="auto"/>
      </w:divBdr>
    </w:div>
    <w:div w:id="1627589065">
      <w:bodyDiv w:val="1"/>
      <w:marLeft w:val="0"/>
      <w:marRight w:val="0"/>
      <w:marTop w:val="0"/>
      <w:marBottom w:val="0"/>
      <w:divBdr>
        <w:top w:val="none" w:sz="0" w:space="0" w:color="auto"/>
        <w:left w:val="none" w:sz="0" w:space="0" w:color="auto"/>
        <w:bottom w:val="none" w:sz="0" w:space="0" w:color="auto"/>
        <w:right w:val="none" w:sz="0" w:space="0" w:color="auto"/>
      </w:divBdr>
    </w:div>
    <w:div w:id="178337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BA654-461F-49B8-8C53-1157F1E05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1416</Words>
  <Characters>7511</Characters>
  <Application>Microsoft Office Word</Application>
  <DocSecurity>0</DocSecurity>
  <Lines>62</Lines>
  <Paragraphs>17</Paragraphs>
  <ScaleCrop>false</ScaleCrop>
  <HeadingPairs>
    <vt:vector size="2" baseType="variant">
      <vt:variant>
        <vt:lpstr>Rubrik</vt:lpstr>
      </vt:variant>
      <vt:variant>
        <vt:i4>1</vt:i4>
      </vt:variant>
    </vt:vector>
  </HeadingPairs>
  <TitlesOfParts>
    <vt:vector size="1" baseType="lpstr">
      <vt:lpstr/>
    </vt:vector>
  </TitlesOfParts>
  <Company>Karlskoga kommun</Company>
  <LinksUpToDate>false</LinksUpToDate>
  <CharactersWithSpaces>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Mattsson Madelein</dc:creator>
  <cp:lastModifiedBy>Mari Cedervall</cp:lastModifiedBy>
  <cp:revision>5</cp:revision>
  <cp:lastPrinted>2025-04-09T09:09:00Z</cp:lastPrinted>
  <dcterms:created xsi:type="dcterms:W3CDTF">2026-04-27T12:10:00Z</dcterms:created>
  <dcterms:modified xsi:type="dcterms:W3CDTF">2026-04-28T08:42:00Z</dcterms:modified>
</cp:coreProperties>
</file>